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77777777" w:rsidR="00F05081" w:rsidRPr="00E01282" w:rsidRDefault="00A23B19" w:rsidP="00E01282">
      <w:pPr>
        <w:jc w:val="center"/>
        <w:rPr>
          <w:rFonts w:ascii="Calibri Light" w:hAnsi="Calibri Light"/>
          <w:b/>
          <w:bCs/>
          <w:color w:val="0C2344"/>
          <w:sz w:val="36"/>
          <w:szCs w:val="28"/>
        </w:rPr>
      </w:pPr>
      <w:r w:rsidRPr="00E01282">
        <w:rPr>
          <w:rFonts w:ascii="Calibri Light" w:hAnsi="Calibri Light"/>
          <w:b/>
          <w:bCs/>
          <w:color w:val="0C2344"/>
          <w:sz w:val="36"/>
          <w:szCs w:val="28"/>
        </w:rPr>
        <w:t>C</w:t>
      </w:r>
      <w:r>
        <w:rPr>
          <w:rFonts w:ascii="Calibri Light" w:hAnsi="Calibri Light"/>
          <w:b/>
          <w:bCs/>
          <w:color w:val="0C2344"/>
          <w:sz w:val="36"/>
          <w:szCs w:val="28"/>
        </w:rPr>
        <w:t>OVID</w:t>
      </w:r>
      <w:r w:rsidRPr="00E01282">
        <w:rPr>
          <w:rFonts w:ascii="Calibri Light" w:hAnsi="Calibri Light"/>
          <w:b/>
          <w:bCs/>
          <w:color w:val="0C2344"/>
          <w:sz w:val="36"/>
          <w:szCs w:val="28"/>
        </w:rPr>
        <w:t xml:space="preserve">-19 </w:t>
      </w:r>
      <w:r>
        <w:rPr>
          <w:rFonts w:ascii="Calibri Light" w:hAnsi="Calibri Light"/>
          <w:b/>
          <w:bCs/>
          <w:color w:val="0C2344"/>
          <w:sz w:val="36"/>
          <w:szCs w:val="28"/>
        </w:rPr>
        <w:t xml:space="preserve">Workspace </w:t>
      </w:r>
      <w:r w:rsidR="000E53CB" w:rsidRPr="00E01282">
        <w:rPr>
          <w:rFonts w:ascii="Calibri Light" w:hAnsi="Calibri Light"/>
          <w:b/>
          <w:bCs/>
          <w:color w:val="0C2344"/>
          <w:sz w:val="36"/>
          <w:szCs w:val="28"/>
        </w:rPr>
        <w:t>Safety Plan</w:t>
      </w:r>
    </w:p>
    <w:p w14:paraId="7C6D1370" w14:textId="77777777" w:rsidR="00527ACE" w:rsidRDefault="00527ACE" w:rsidP="0074308F">
      <w:pPr>
        <w:pStyle w:val="MyNormal"/>
        <w:spacing w:before="0" w:after="0"/>
        <w:rPr>
          <w:rFonts w:ascii="Calibri Light" w:hAnsi="Calibri Light" w:cs="Calibri Light"/>
          <w:iCs w:val="0"/>
          <w:sz w:val="22"/>
          <w:szCs w:val="22"/>
        </w:rPr>
      </w:pPr>
    </w:p>
    <w:p w14:paraId="7F8FBB80" w14:textId="750E23BA" w:rsidR="00726FDC" w:rsidRPr="00D64F6E" w:rsidRDefault="00726FDC" w:rsidP="00072143">
      <w:pPr>
        <w:pStyle w:val="MyNormal"/>
        <w:spacing w:before="0" w:after="0"/>
        <w:ind w:left="142"/>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 mandated requirements. </w:t>
      </w:r>
      <w:hyperlink r:id="rId8" w:history="1">
        <w:r w:rsidRPr="00D64F6E">
          <w:rPr>
            <w:rStyle w:val="Hyperlink"/>
            <w:rFonts w:ascii="Calibri Light" w:hAnsi="Calibri Light" w:cs="Calibri Light"/>
            <w:iCs w:val="0"/>
            <w:sz w:val="22"/>
            <w:szCs w:val="22"/>
            <w:lang w:val="en"/>
          </w:rPr>
          <w:t>https://covid19.ubc.ca/</w:t>
        </w:r>
      </w:hyperlink>
    </w:p>
    <w:p w14:paraId="48191B9B" w14:textId="77777777" w:rsidR="007063C2"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14:paraId="5B291454" w14:textId="77777777" w:rsidTr="001030BE">
        <w:tc>
          <w:tcPr>
            <w:tcW w:w="4050" w:type="dxa"/>
          </w:tcPr>
          <w:p w14:paraId="0644D7C3" w14:textId="4EE55EAD"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4045" w:type="dxa"/>
            <w:tcBorders>
              <w:bottom w:val="single" w:sz="4" w:space="0" w:color="auto"/>
            </w:tcBorders>
          </w:tcPr>
          <w:p w14:paraId="1A160E23" w14:textId="5A56017E" w:rsidR="00D270C4" w:rsidRPr="004D6544" w:rsidRDefault="00665A90" w:rsidP="001464AA">
            <w:pPr>
              <w:autoSpaceDE w:val="0"/>
              <w:autoSpaceDN w:val="0"/>
              <w:adjustRightInd w:val="0"/>
              <w:rPr>
                <w:rFonts w:asciiTheme="majorHAnsi" w:hAnsiTheme="majorHAnsi" w:cstheme="majorHAnsi"/>
                <w:i/>
                <w:iCs/>
                <w:color w:val="0070C0"/>
                <w:sz w:val="20"/>
                <w:szCs w:val="20"/>
              </w:rPr>
            </w:pPr>
            <w:r>
              <w:rPr>
                <w:rFonts w:asciiTheme="majorHAnsi" w:hAnsiTheme="majorHAnsi" w:cstheme="majorHAnsi"/>
                <w:i/>
                <w:iCs/>
                <w:color w:val="0070C0"/>
                <w:sz w:val="20"/>
                <w:szCs w:val="20"/>
              </w:rPr>
              <w:t>The UBC Sustainability Initiative (USI)</w:t>
            </w:r>
          </w:p>
        </w:tc>
      </w:tr>
      <w:tr w:rsidR="00D270C4" w14:paraId="4F0E6D68" w14:textId="77777777" w:rsidTr="001030BE">
        <w:tc>
          <w:tcPr>
            <w:tcW w:w="4050" w:type="dxa"/>
          </w:tcPr>
          <w:p w14:paraId="51FDBC85" w14:textId="7ECCFF46"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4045" w:type="dxa"/>
            <w:tcBorders>
              <w:bottom w:val="single" w:sz="4" w:space="0" w:color="auto"/>
            </w:tcBorders>
          </w:tcPr>
          <w:p w14:paraId="0E362AA3" w14:textId="534BE981" w:rsidR="00D270C4" w:rsidRPr="004D6544" w:rsidRDefault="001464AA" w:rsidP="001464AA">
            <w:pPr>
              <w:rPr>
                <w:rFonts w:asciiTheme="majorHAnsi" w:eastAsiaTheme="minorHAnsi" w:hAnsiTheme="majorHAnsi" w:cstheme="majorHAnsi"/>
                <w:bCs/>
                <w:i/>
                <w:iCs/>
                <w:color w:val="0070C0"/>
                <w:sz w:val="20"/>
                <w:szCs w:val="20"/>
              </w:rPr>
            </w:pPr>
            <w:r w:rsidRPr="004D6544">
              <w:rPr>
                <w:rFonts w:asciiTheme="majorHAnsi" w:hAnsiTheme="majorHAnsi" w:cstheme="majorHAnsi"/>
                <w:i/>
                <w:iCs/>
                <w:color w:val="0070C0"/>
                <w:sz w:val="20"/>
                <w:szCs w:val="20"/>
              </w:rPr>
              <w:t>2260 West Mall, V6T 1Z1</w:t>
            </w:r>
          </w:p>
        </w:tc>
      </w:tr>
      <w:tr w:rsidR="00D270C4" w14:paraId="1A133E0E" w14:textId="77777777" w:rsidTr="001030BE">
        <w:tc>
          <w:tcPr>
            <w:tcW w:w="4050" w:type="dxa"/>
          </w:tcPr>
          <w:p w14:paraId="7787FF7A" w14:textId="1D4D7171"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4045" w:type="dxa"/>
            <w:tcBorders>
              <w:bottom w:val="single" w:sz="4" w:space="0" w:color="auto"/>
            </w:tcBorders>
          </w:tcPr>
          <w:p w14:paraId="3760DD36" w14:textId="35F1D805" w:rsidR="00D270C4" w:rsidRPr="004D6544" w:rsidRDefault="001464AA" w:rsidP="0074308F">
            <w:pPr>
              <w:pStyle w:val="MyNormal"/>
              <w:spacing w:before="0" w:after="0"/>
              <w:rPr>
                <w:rFonts w:asciiTheme="majorHAnsi" w:hAnsiTheme="majorHAnsi" w:cstheme="majorHAnsi"/>
                <w:i/>
                <w:color w:val="0070C0"/>
                <w:sz w:val="20"/>
              </w:rPr>
            </w:pPr>
            <w:r w:rsidRPr="004D6544">
              <w:rPr>
                <w:rFonts w:asciiTheme="majorHAnsi" w:hAnsiTheme="majorHAnsi" w:cstheme="majorHAnsi"/>
                <w:i/>
                <w:color w:val="0070C0"/>
                <w:sz w:val="20"/>
              </w:rPr>
              <w:t>2020/09/</w:t>
            </w:r>
            <w:r w:rsidR="00072143">
              <w:rPr>
                <w:rFonts w:asciiTheme="majorHAnsi" w:hAnsiTheme="majorHAnsi" w:cstheme="majorHAnsi"/>
                <w:i/>
                <w:color w:val="0070C0"/>
                <w:sz w:val="20"/>
              </w:rPr>
              <w:t>14</w:t>
            </w:r>
          </w:p>
        </w:tc>
      </w:tr>
      <w:tr w:rsidR="004A71E3" w14:paraId="26F6D1B2" w14:textId="77777777" w:rsidTr="001030BE">
        <w:tc>
          <w:tcPr>
            <w:tcW w:w="4050" w:type="dxa"/>
          </w:tcPr>
          <w:p w14:paraId="6F4065F7" w14:textId="269DE933"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4045" w:type="dxa"/>
            <w:tcBorders>
              <w:top w:val="single" w:sz="4" w:space="0" w:color="auto"/>
              <w:bottom w:val="single" w:sz="4" w:space="0" w:color="auto"/>
            </w:tcBorders>
          </w:tcPr>
          <w:p w14:paraId="1494AE7E" w14:textId="0F46E60C" w:rsidR="004A71E3" w:rsidRPr="004D6544" w:rsidRDefault="00072143" w:rsidP="001C251D">
            <w:pPr>
              <w:pStyle w:val="MyNormal"/>
              <w:spacing w:before="0" w:after="0"/>
              <w:rPr>
                <w:rFonts w:asciiTheme="majorHAnsi" w:hAnsiTheme="majorHAnsi" w:cstheme="majorHAnsi"/>
                <w:i/>
                <w:color w:val="0070C0"/>
                <w:sz w:val="20"/>
              </w:rPr>
            </w:pPr>
            <w:r>
              <w:rPr>
                <w:rFonts w:asciiTheme="majorHAnsi" w:hAnsiTheme="majorHAnsi" w:cstheme="majorHAnsi"/>
                <w:i/>
                <w:color w:val="0070C0"/>
                <w:sz w:val="20"/>
              </w:rPr>
              <w:t xml:space="preserve">Rooms 2331 to Rooms 2357, </w:t>
            </w:r>
            <w:r w:rsidR="001464AA" w:rsidRPr="004D6544">
              <w:rPr>
                <w:rFonts w:asciiTheme="majorHAnsi" w:hAnsiTheme="majorHAnsi" w:cstheme="majorHAnsi"/>
                <w:i/>
                <w:color w:val="0070C0"/>
                <w:sz w:val="20"/>
              </w:rPr>
              <w:t>2260 West Mall, V6T 1Z1</w:t>
            </w:r>
          </w:p>
        </w:tc>
      </w:tr>
    </w:tbl>
    <w:p w14:paraId="65D75CCC" w14:textId="77777777" w:rsidR="007063C2" w:rsidRDefault="007063C2" w:rsidP="0074308F">
      <w:pPr>
        <w:pStyle w:val="MyNormal"/>
        <w:spacing w:before="0" w:after="0"/>
        <w:rPr>
          <w:rFonts w:ascii="Calibri Light" w:hAnsi="Calibri Light" w:cs="Calibri Light"/>
        </w:rPr>
      </w:pPr>
    </w:p>
    <w:p w14:paraId="54D6E5CE" w14:textId="3D98EF8B" w:rsidR="00675201" w:rsidRPr="00B04C10"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73D76" w14:paraId="16572132" w14:textId="77777777" w:rsidTr="006015A8">
        <w:tc>
          <w:tcPr>
            <w:tcW w:w="9350" w:type="dxa"/>
          </w:tcPr>
          <w:p w14:paraId="533AEB06" w14:textId="6062882C" w:rsidR="00675201" w:rsidRPr="00373D76" w:rsidRDefault="00675201" w:rsidP="00675201">
            <w:pPr>
              <w:rPr>
                <w:rFonts w:ascii="Calibri Light" w:eastAsia="Arial" w:hAnsi="Calibri Light" w:cs="Calibri Light"/>
                <w:sz w:val="22"/>
                <w:szCs w:val="22"/>
              </w:rPr>
            </w:pPr>
            <w:r>
              <w:rPr>
                <w:rFonts w:ascii="Calibri Light" w:eastAsiaTheme="minorHAnsi" w:hAnsi="Calibri Light" w:cstheme="minorBidi"/>
                <w:bCs/>
                <w:sz w:val="22"/>
                <w:szCs w:val="22"/>
              </w:rPr>
              <w:t>1</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Scope and Rationale for Opening</w:t>
            </w:r>
          </w:p>
        </w:tc>
      </w:tr>
      <w:tr w:rsidR="00675201" w:rsidRPr="00A13608" w14:paraId="02E0D495" w14:textId="77777777" w:rsidTr="006015A8">
        <w:tc>
          <w:tcPr>
            <w:tcW w:w="9350" w:type="dxa"/>
          </w:tcPr>
          <w:p w14:paraId="0816CD28" w14:textId="2A6429CD" w:rsidR="00072143" w:rsidRDefault="003855FE" w:rsidP="003855FE">
            <w:pPr>
              <w:rPr>
                <w:rFonts w:ascii="Calibri" w:hAnsi="Calibri" w:cs="Calibri"/>
                <w:i/>
                <w:iCs/>
                <w:color w:val="0070C0"/>
                <w:sz w:val="20"/>
                <w:szCs w:val="20"/>
              </w:rPr>
            </w:pPr>
            <w:r w:rsidRPr="004D6544">
              <w:rPr>
                <w:rFonts w:ascii="Calibri" w:hAnsi="Calibri" w:cs="Calibri"/>
                <w:i/>
                <w:iCs/>
                <w:color w:val="0070C0"/>
                <w:sz w:val="20"/>
                <w:szCs w:val="20"/>
              </w:rPr>
              <w:t>The UBC Sustainability Initiative</w:t>
            </w:r>
            <w:r w:rsidR="00FB147E">
              <w:rPr>
                <w:rFonts w:ascii="Calibri" w:hAnsi="Calibri" w:cs="Calibri"/>
                <w:i/>
                <w:iCs/>
                <w:color w:val="0070C0"/>
                <w:sz w:val="20"/>
                <w:szCs w:val="20"/>
              </w:rPr>
              <w:t xml:space="preserve"> (USI)</w:t>
            </w:r>
            <w:r w:rsidRPr="004D6544">
              <w:rPr>
                <w:rFonts w:ascii="Calibri" w:hAnsi="Calibri" w:cs="Calibri"/>
                <w:i/>
                <w:iCs/>
                <w:color w:val="0070C0"/>
                <w:sz w:val="20"/>
                <w:szCs w:val="20"/>
              </w:rPr>
              <w:t xml:space="preserve"> </w:t>
            </w:r>
            <w:r w:rsidR="00072143">
              <w:rPr>
                <w:rFonts w:ascii="Calibri" w:hAnsi="Calibri" w:cs="Calibri"/>
                <w:i/>
                <w:iCs/>
                <w:color w:val="0070C0"/>
                <w:sz w:val="20"/>
                <w:szCs w:val="20"/>
              </w:rPr>
              <w:t xml:space="preserve">office space is </w:t>
            </w:r>
            <w:r w:rsidR="00CD7ABD">
              <w:rPr>
                <w:rFonts w:ascii="Calibri" w:hAnsi="Calibri" w:cs="Calibri"/>
                <w:i/>
                <w:iCs/>
                <w:color w:val="0070C0"/>
                <w:sz w:val="20"/>
                <w:szCs w:val="20"/>
              </w:rPr>
              <w:t xml:space="preserve">located </w:t>
            </w:r>
            <w:r w:rsidR="00072143">
              <w:rPr>
                <w:rFonts w:ascii="Calibri" w:hAnsi="Calibri" w:cs="Calibri"/>
                <w:i/>
                <w:iCs/>
                <w:color w:val="0070C0"/>
                <w:sz w:val="20"/>
                <w:szCs w:val="20"/>
              </w:rPr>
              <w:t xml:space="preserve">within the Centre for Interactive Research on Sustainability (CIRS). </w:t>
            </w:r>
            <w:r w:rsidR="00F479C1">
              <w:rPr>
                <w:rFonts w:ascii="Calibri" w:hAnsi="Calibri" w:cs="Calibri"/>
                <w:i/>
                <w:iCs/>
                <w:color w:val="0070C0"/>
                <w:sz w:val="20"/>
                <w:szCs w:val="20"/>
              </w:rPr>
              <w:t>Covid-19 s</w:t>
            </w:r>
            <w:r w:rsidR="00072143">
              <w:rPr>
                <w:rFonts w:ascii="Calibri" w:hAnsi="Calibri" w:cs="Calibri"/>
                <w:i/>
                <w:iCs/>
                <w:color w:val="0070C0"/>
                <w:sz w:val="20"/>
                <w:szCs w:val="20"/>
              </w:rPr>
              <w:t xml:space="preserve">afety related to all common areas of the building </w:t>
            </w:r>
            <w:r w:rsidR="00FB147E">
              <w:rPr>
                <w:rFonts w:ascii="Calibri" w:hAnsi="Calibri" w:cs="Calibri"/>
                <w:i/>
                <w:iCs/>
                <w:color w:val="0070C0"/>
                <w:sz w:val="20"/>
                <w:szCs w:val="20"/>
              </w:rPr>
              <w:t>is</w:t>
            </w:r>
            <w:r w:rsidR="00072143">
              <w:rPr>
                <w:rFonts w:ascii="Calibri" w:hAnsi="Calibri" w:cs="Calibri"/>
                <w:i/>
                <w:iCs/>
                <w:color w:val="0070C0"/>
                <w:sz w:val="20"/>
                <w:szCs w:val="20"/>
              </w:rPr>
              <w:t xml:space="preserve"> governed by the approved CIRS COVID-19 Workspace Safety Plan</w:t>
            </w:r>
            <w:r w:rsidR="00255774">
              <w:rPr>
                <w:rFonts w:ascii="Calibri" w:hAnsi="Calibri" w:cs="Calibri"/>
                <w:i/>
                <w:iCs/>
                <w:color w:val="0070C0"/>
                <w:sz w:val="20"/>
                <w:szCs w:val="20"/>
              </w:rPr>
              <w:t xml:space="preserve"> (see Appendix).</w:t>
            </w:r>
            <w:r w:rsidR="00072143">
              <w:rPr>
                <w:rFonts w:ascii="Calibri" w:hAnsi="Calibri" w:cs="Calibri"/>
                <w:i/>
                <w:iCs/>
                <w:color w:val="0070C0"/>
                <w:sz w:val="20"/>
                <w:szCs w:val="20"/>
              </w:rPr>
              <w:t xml:space="preserve"> This plan details safety operations within the office</w:t>
            </w:r>
            <w:r w:rsidR="00CD7ABD">
              <w:rPr>
                <w:rFonts w:ascii="Calibri" w:hAnsi="Calibri" w:cs="Calibri"/>
                <w:i/>
                <w:iCs/>
                <w:color w:val="0070C0"/>
                <w:sz w:val="20"/>
                <w:szCs w:val="20"/>
              </w:rPr>
              <w:t xml:space="preserve">s </w:t>
            </w:r>
            <w:r w:rsidR="00072143">
              <w:rPr>
                <w:rFonts w:ascii="Calibri" w:hAnsi="Calibri" w:cs="Calibri"/>
                <w:i/>
                <w:iCs/>
                <w:color w:val="0070C0"/>
                <w:sz w:val="20"/>
                <w:szCs w:val="20"/>
              </w:rPr>
              <w:t>used by USI staff and student staff.</w:t>
            </w:r>
          </w:p>
          <w:p w14:paraId="6F8836E0" w14:textId="57AE20AB" w:rsidR="00072143" w:rsidRDefault="00072143" w:rsidP="003855FE">
            <w:pPr>
              <w:rPr>
                <w:rFonts w:ascii="Calibri" w:hAnsi="Calibri" w:cs="Calibri"/>
                <w:i/>
                <w:iCs/>
                <w:color w:val="0070C0"/>
                <w:sz w:val="20"/>
                <w:szCs w:val="20"/>
              </w:rPr>
            </w:pPr>
          </w:p>
          <w:p w14:paraId="4E2817B6" w14:textId="23FEC630" w:rsidR="00072143" w:rsidRDefault="00072143" w:rsidP="003855FE">
            <w:pPr>
              <w:rPr>
                <w:rFonts w:ascii="Calibri" w:hAnsi="Calibri" w:cs="Calibri"/>
                <w:i/>
                <w:iCs/>
                <w:color w:val="0070C0"/>
                <w:sz w:val="20"/>
                <w:szCs w:val="20"/>
              </w:rPr>
            </w:pPr>
            <w:r>
              <w:rPr>
                <w:rFonts w:ascii="Calibri" w:hAnsi="Calibri" w:cs="Calibri"/>
                <w:i/>
                <w:iCs/>
                <w:color w:val="0070C0"/>
                <w:sz w:val="20"/>
                <w:szCs w:val="20"/>
              </w:rPr>
              <w:t xml:space="preserve">USI </w:t>
            </w:r>
            <w:r w:rsidR="00CD7ABD">
              <w:rPr>
                <w:rFonts w:ascii="Calibri" w:hAnsi="Calibri" w:cs="Calibri"/>
                <w:i/>
                <w:iCs/>
                <w:color w:val="0070C0"/>
                <w:sz w:val="20"/>
                <w:szCs w:val="20"/>
              </w:rPr>
              <w:t>s</w:t>
            </w:r>
            <w:r>
              <w:rPr>
                <w:rFonts w:ascii="Calibri" w:hAnsi="Calibri" w:cs="Calibri"/>
                <w:i/>
                <w:iCs/>
                <w:color w:val="0070C0"/>
                <w:sz w:val="20"/>
                <w:szCs w:val="20"/>
              </w:rPr>
              <w:t xml:space="preserve">taff also typically administer the use of special facilities within the CIRS building including the BC Hydro Theatre and Policy Labs </w:t>
            </w:r>
            <w:r w:rsidR="00FB147E">
              <w:rPr>
                <w:rFonts w:ascii="Calibri" w:hAnsi="Calibri" w:cs="Calibri"/>
                <w:i/>
                <w:iCs/>
                <w:color w:val="0070C0"/>
                <w:sz w:val="20"/>
                <w:szCs w:val="20"/>
              </w:rPr>
              <w:t>A</w:t>
            </w:r>
            <w:r>
              <w:rPr>
                <w:rFonts w:ascii="Calibri" w:hAnsi="Calibri" w:cs="Calibri"/>
                <w:i/>
                <w:iCs/>
                <w:color w:val="0070C0"/>
                <w:sz w:val="20"/>
                <w:szCs w:val="20"/>
              </w:rPr>
              <w:t xml:space="preserve"> &amp; B. These facilities will remain closed </w:t>
            </w:r>
            <w:r w:rsidR="00CD7ABD">
              <w:rPr>
                <w:rFonts w:ascii="Calibri" w:hAnsi="Calibri" w:cs="Calibri"/>
                <w:i/>
                <w:iCs/>
                <w:color w:val="0070C0"/>
                <w:sz w:val="20"/>
                <w:szCs w:val="20"/>
              </w:rPr>
              <w:t xml:space="preserve">until at least January 2021 </w:t>
            </w:r>
            <w:r>
              <w:rPr>
                <w:rFonts w:ascii="Calibri" w:hAnsi="Calibri" w:cs="Calibri"/>
                <w:i/>
                <w:iCs/>
                <w:color w:val="0070C0"/>
                <w:sz w:val="20"/>
                <w:szCs w:val="20"/>
              </w:rPr>
              <w:t>as per the approved CIRS COVID-19 Workspace Safety Plan.</w:t>
            </w:r>
          </w:p>
          <w:p w14:paraId="3BCCAE40" w14:textId="77777777" w:rsidR="00BE7533" w:rsidRPr="004D6544" w:rsidRDefault="00BE7533" w:rsidP="001464AA">
            <w:pPr>
              <w:autoSpaceDE w:val="0"/>
              <w:autoSpaceDN w:val="0"/>
              <w:adjustRightInd w:val="0"/>
              <w:rPr>
                <w:rFonts w:ascii="Calibri" w:hAnsi="Calibri" w:cs="Calibri"/>
                <w:i/>
                <w:iCs/>
                <w:color w:val="0070C0"/>
              </w:rPr>
            </w:pPr>
          </w:p>
          <w:p w14:paraId="23271615" w14:textId="6166A3EE" w:rsidR="00FB147E" w:rsidRDefault="001464AA" w:rsidP="00FB147E">
            <w:pPr>
              <w:rPr>
                <w:rFonts w:ascii="Calibri" w:hAnsi="Calibri" w:cs="Calibri"/>
                <w:i/>
                <w:iCs/>
                <w:color w:val="0070C0"/>
                <w:sz w:val="20"/>
                <w:szCs w:val="20"/>
              </w:rPr>
            </w:pPr>
            <w:r w:rsidRPr="004D6544">
              <w:rPr>
                <w:rFonts w:ascii="Calibri" w:hAnsi="Calibri" w:cs="Calibri"/>
                <w:i/>
                <w:iCs/>
                <w:color w:val="0070C0"/>
                <w:sz w:val="20"/>
                <w:szCs w:val="20"/>
              </w:rPr>
              <w:t xml:space="preserve">While most </w:t>
            </w:r>
            <w:r w:rsidR="00072143">
              <w:rPr>
                <w:rFonts w:ascii="Calibri" w:hAnsi="Calibri" w:cs="Calibri"/>
                <w:i/>
                <w:iCs/>
                <w:color w:val="0070C0"/>
                <w:sz w:val="20"/>
                <w:szCs w:val="20"/>
              </w:rPr>
              <w:t>USI</w:t>
            </w:r>
            <w:r w:rsidR="00223316" w:rsidRPr="004D6544">
              <w:rPr>
                <w:rFonts w:ascii="Calibri" w:hAnsi="Calibri" w:cs="Calibri"/>
                <w:i/>
                <w:iCs/>
                <w:color w:val="0070C0"/>
                <w:sz w:val="20"/>
                <w:szCs w:val="20"/>
              </w:rPr>
              <w:t xml:space="preserve"> staff</w:t>
            </w:r>
            <w:r w:rsidRPr="004D6544">
              <w:rPr>
                <w:rFonts w:ascii="Calibri" w:hAnsi="Calibri" w:cs="Calibri"/>
                <w:i/>
                <w:iCs/>
                <w:color w:val="0070C0"/>
                <w:sz w:val="20"/>
                <w:szCs w:val="20"/>
              </w:rPr>
              <w:t xml:space="preserve"> </w:t>
            </w:r>
            <w:r w:rsidR="00072143">
              <w:rPr>
                <w:rFonts w:ascii="Calibri" w:hAnsi="Calibri" w:cs="Calibri"/>
                <w:i/>
                <w:iCs/>
                <w:color w:val="0070C0"/>
                <w:sz w:val="20"/>
                <w:szCs w:val="20"/>
              </w:rPr>
              <w:t xml:space="preserve">and student staff </w:t>
            </w:r>
            <w:r w:rsidRPr="004D6544">
              <w:rPr>
                <w:rFonts w:ascii="Calibri" w:hAnsi="Calibri" w:cs="Calibri"/>
                <w:i/>
                <w:iCs/>
                <w:color w:val="0070C0"/>
                <w:sz w:val="20"/>
                <w:szCs w:val="20"/>
              </w:rPr>
              <w:t xml:space="preserve">can accommodate a work from home alternative, </w:t>
            </w:r>
            <w:r w:rsidR="00072143">
              <w:rPr>
                <w:rFonts w:ascii="Calibri" w:hAnsi="Calibri" w:cs="Calibri"/>
                <w:i/>
                <w:iCs/>
                <w:color w:val="0070C0"/>
                <w:sz w:val="20"/>
                <w:szCs w:val="20"/>
              </w:rPr>
              <w:t>a small numb</w:t>
            </w:r>
            <w:r w:rsidR="002A2EFC">
              <w:rPr>
                <w:rFonts w:ascii="Calibri" w:hAnsi="Calibri" w:cs="Calibri"/>
                <w:i/>
                <w:iCs/>
                <w:color w:val="0070C0"/>
                <w:sz w:val="20"/>
                <w:szCs w:val="20"/>
              </w:rPr>
              <w:t xml:space="preserve">er </w:t>
            </w:r>
            <w:r w:rsidR="00072143">
              <w:rPr>
                <w:rFonts w:ascii="Calibri" w:hAnsi="Calibri" w:cs="Calibri"/>
                <w:i/>
                <w:iCs/>
                <w:color w:val="0070C0"/>
                <w:sz w:val="20"/>
                <w:szCs w:val="20"/>
              </w:rPr>
              <w:t xml:space="preserve">require access to work </w:t>
            </w:r>
            <w:r w:rsidR="00CD7ABD">
              <w:rPr>
                <w:rFonts w:ascii="Calibri" w:hAnsi="Calibri" w:cs="Calibri"/>
                <w:i/>
                <w:iCs/>
                <w:color w:val="0070C0"/>
                <w:sz w:val="20"/>
                <w:szCs w:val="20"/>
              </w:rPr>
              <w:t xml:space="preserve">onsite </w:t>
            </w:r>
            <w:r w:rsidR="00FB147E">
              <w:rPr>
                <w:rFonts w:ascii="Calibri" w:hAnsi="Calibri" w:cs="Calibri"/>
                <w:i/>
                <w:iCs/>
                <w:color w:val="0070C0"/>
                <w:sz w:val="20"/>
                <w:szCs w:val="20"/>
              </w:rPr>
              <w:t xml:space="preserve">on certain days </w:t>
            </w:r>
            <w:r w:rsidR="00FB147E" w:rsidRPr="00FB147E">
              <w:rPr>
                <w:rFonts w:ascii="Calibri" w:hAnsi="Calibri" w:cs="Calibri"/>
                <w:i/>
                <w:iCs/>
                <w:color w:val="0070C0"/>
                <w:sz w:val="20"/>
                <w:szCs w:val="20"/>
              </w:rPr>
              <w:t>due to challenges impacting</w:t>
            </w:r>
            <w:r w:rsidR="00FB147E">
              <w:rPr>
                <w:rFonts w:ascii="Calibri" w:hAnsi="Calibri" w:cs="Calibri"/>
                <w:i/>
                <w:iCs/>
                <w:color w:val="0070C0"/>
                <w:sz w:val="20"/>
                <w:szCs w:val="20"/>
              </w:rPr>
              <w:t xml:space="preserve"> </w:t>
            </w:r>
            <w:r w:rsidR="00FB147E" w:rsidRPr="00FB147E">
              <w:rPr>
                <w:rFonts w:ascii="Calibri" w:hAnsi="Calibri" w:cs="Calibri"/>
                <w:i/>
                <w:iCs/>
                <w:color w:val="0070C0"/>
                <w:sz w:val="20"/>
                <w:szCs w:val="20"/>
              </w:rPr>
              <w:t>their effectiveness or wellbeing</w:t>
            </w:r>
            <w:r w:rsidR="00FB147E">
              <w:rPr>
                <w:rFonts w:ascii="Calibri" w:hAnsi="Calibri" w:cs="Calibri"/>
                <w:i/>
                <w:iCs/>
                <w:color w:val="0070C0"/>
                <w:sz w:val="20"/>
                <w:szCs w:val="20"/>
              </w:rPr>
              <w:t xml:space="preserve"> related to work from home.</w:t>
            </w:r>
            <w:r w:rsidR="00EA13A8">
              <w:rPr>
                <w:rFonts w:ascii="Calibri" w:hAnsi="Calibri" w:cs="Calibri"/>
                <w:i/>
                <w:iCs/>
                <w:color w:val="0070C0"/>
                <w:sz w:val="20"/>
                <w:szCs w:val="20"/>
              </w:rPr>
              <w:t xml:space="preserve"> </w:t>
            </w:r>
            <w:r w:rsidR="00EA13A8" w:rsidRPr="00CD7ABD">
              <w:rPr>
                <w:rFonts w:ascii="Calibri" w:hAnsi="Calibri" w:cs="Calibri"/>
                <w:i/>
                <w:iCs/>
                <w:color w:val="0070C0"/>
                <w:sz w:val="20"/>
                <w:szCs w:val="20"/>
              </w:rPr>
              <w:t xml:space="preserve">All </w:t>
            </w:r>
            <w:r w:rsidR="00EA13A8">
              <w:rPr>
                <w:rFonts w:ascii="Calibri" w:hAnsi="Calibri" w:cs="Calibri"/>
                <w:i/>
                <w:iCs/>
                <w:color w:val="0070C0"/>
                <w:sz w:val="20"/>
                <w:szCs w:val="20"/>
              </w:rPr>
              <w:t>USI staff</w:t>
            </w:r>
            <w:r w:rsidR="00EA13A8" w:rsidRPr="00CD7ABD">
              <w:rPr>
                <w:rFonts w:ascii="Calibri" w:hAnsi="Calibri" w:cs="Calibri"/>
                <w:i/>
                <w:iCs/>
                <w:color w:val="0070C0"/>
                <w:sz w:val="20"/>
                <w:szCs w:val="20"/>
              </w:rPr>
              <w:t xml:space="preserve"> </w:t>
            </w:r>
            <w:r w:rsidR="00EA13A8">
              <w:rPr>
                <w:rFonts w:ascii="Calibri" w:hAnsi="Calibri" w:cs="Calibri"/>
                <w:i/>
                <w:iCs/>
                <w:color w:val="0070C0"/>
                <w:sz w:val="20"/>
                <w:szCs w:val="20"/>
              </w:rPr>
              <w:t xml:space="preserve">and student staff </w:t>
            </w:r>
            <w:r w:rsidR="00EA13A8" w:rsidRPr="00CD7ABD">
              <w:rPr>
                <w:rFonts w:ascii="Calibri" w:hAnsi="Calibri" w:cs="Calibri"/>
                <w:i/>
                <w:iCs/>
                <w:color w:val="0070C0"/>
                <w:sz w:val="20"/>
                <w:szCs w:val="20"/>
              </w:rPr>
              <w:t xml:space="preserve">that can continue </w:t>
            </w:r>
            <w:r w:rsidR="00EA13A8">
              <w:rPr>
                <w:rFonts w:ascii="Calibri" w:hAnsi="Calibri" w:cs="Calibri"/>
                <w:i/>
                <w:iCs/>
                <w:color w:val="0070C0"/>
                <w:sz w:val="20"/>
                <w:szCs w:val="20"/>
              </w:rPr>
              <w:t>to work from home</w:t>
            </w:r>
            <w:r w:rsidR="00EA13A8" w:rsidRPr="00CD7ABD">
              <w:rPr>
                <w:rFonts w:ascii="Calibri" w:hAnsi="Calibri" w:cs="Calibri"/>
                <w:i/>
                <w:iCs/>
                <w:color w:val="0070C0"/>
                <w:sz w:val="20"/>
                <w:szCs w:val="20"/>
              </w:rPr>
              <w:t xml:space="preserve"> </w:t>
            </w:r>
            <w:r w:rsidR="00EA13A8">
              <w:rPr>
                <w:rFonts w:ascii="Calibri" w:hAnsi="Calibri" w:cs="Calibri"/>
                <w:i/>
                <w:iCs/>
                <w:color w:val="0070C0"/>
                <w:sz w:val="20"/>
                <w:szCs w:val="20"/>
              </w:rPr>
              <w:t>will</w:t>
            </w:r>
            <w:r w:rsidR="00EA13A8" w:rsidRPr="00CD7ABD">
              <w:rPr>
                <w:rFonts w:ascii="Calibri" w:hAnsi="Calibri" w:cs="Calibri"/>
                <w:i/>
                <w:iCs/>
                <w:color w:val="0070C0"/>
                <w:sz w:val="20"/>
                <w:szCs w:val="20"/>
              </w:rPr>
              <w:t xml:space="preserve"> do so</w:t>
            </w:r>
            <w:r w:rsidR="00EA13A8">
              <w:rPr>
                <w:rFonts w:ascii="Calibri" w:hAnsi="Calibri" w:cs="Calibri"/>
                <w:i/>
                <w:iCs/>
                <w:color w:val="0070C0"/>
                <w:sz w:val="20"/>
                <w:szCs w:val="20"/>
              </w:rPr>
              <w:t>.</w:t>
            </w:r>
          </w:p>
          <w:p w14:paraId="5E7FEF91" w14:textId="6D167C0B" w:rsidR="00FB147E" w:rsidRDefault="00FB147E" w:rsidP="00223316">
            <w:pPr>
              <w:rPr>
                <w:rFonts w:ascii="Calibri" w:hAnsi="Calibri" w:cs="Calibri"/>
                <w:i/>
                <w:iCs/>
                <w:color w:val="0070C0"/>
                <w:sz w:val="20"/>
                <w:szCs w:val="20"/>
              </w:rPr>
            </w:pPr>
          </w:p>
          <w:p w14:paraId="003F9FCC" w14:textId="554AD013" w:rsidR="002A2EFC" w:rsidRDefault="00FB147E" w:rsidP="00FB147E">
            <w:pPr>
              <w:rPr>
                <w:rFonts w:ascii="Calibri" w:hAnsi="Calibri" w:cs="Calibri"/>
                <w:i/>
                <w:iCs/>
                <w:color w:val="0070C0"/>
                <w:sz w:val="20"/>
                <w:szCs w:val="20"/>
              </w:rPr>
            </w:pPr>
            <w:r w:rsidRPr="00FB147E">
              <w:rPr>
                <w:rFonts w:ascii="Calibri" w:hAnsi="Calibri" w:cs="Calibri"/>
                <w:i/>
                <w:iCs/>
                <w:color w:val="0070C0"/>
                <w:sz w:val="20"/>
                <w:szCs w:val="20"/>
              </w:rPr>
              <w:t xml:space="preserve">Returning staff </w:t>
            </w:r>
            <w:r>
              <w:rPr>
                <w:rFonts w:ascii="Calibri" w:hAnsi="Calibri" w:cs="Calibri"/>
                <w:i/>
                <w:iCs/>
                <w:color w:val="0070C0"/>
                <w:sz w:val="20"/>
                <w:szCs w:val="20"/>
              </w:rPr>
              <w:t>will</w:t>
            </w:r>
            <w:r w:rsidRPr="00FB147E">
              <w:rPr>
                <w:rFonts w:ascii="Calibri" w:hAnsi="Calibri" w:cs="Calibri"/>
                <w:i/>
                <w:iCs/>
                <w:color w:val="0070C0"/>
                <w:sz w:val="20"/>
                <w:szCs w:val="20"/>
              </w:rPr>
              <w:t xml:space="preserve"> have two work locations</w:t>
            </w:r>
            <w:r>
              <w:rPr>
                <w:rFonts w:ascii="Calibri" w:hAnsi="Calibri" w:cs="Calibri"/>
                <w:i/>
                <w:iCs/>
                <w:color w:val="0070C0"/>
                <w:sz w:val="20"/>
                <w:szCs w:val="20"/>
              </w:rPr>
              <w:t>; (1)</w:t>
            </w:r>
            <w:r w:rsidRPr="00FB147E">
              <w:rPr>
                <w:rFonts w:ascii="Calibri" w:hAnsi="Calibri" w:cs="Calibri"/>
                <w:i/>
                <w:iCs/>
                <w:color w:val="0070C0"/>
                <w:sz w:val="20"/>
                <w:szCs w:val="20"/>
              </w:rPr>
              <w:t xml:space="preserve"> working remotely from home</w:t>
            </w:r>
            <w:r>
              <w:rPr>
                <w:rFonts w:ascii="Calibri" w:hAnsi="Calibri" w:cs="Calibri"/>
                <w:i/>
                <w:iCs/>
                <w:color w:val="0070C0"/>
                <w:sz w:val="20"/>
                <w:szCs w:val="20"/>
              </w:rPr>
              <w:t xml:space="preserve">, and (2) working </w:t>
            </w:r>
            <w:r w:rsidRPr="00FB147E">
              <w:rPr>
                <w:rFonts w:ascii="Calibri" w:hAnsi="Calibri" w:cs="Calibri"/>
                <w:i/>
                <w:iCs/>
                <w:color w:val="0070C0"/>
                <w:sz w:val="20"/>
                <w:szCs w:val="20"/>
              </w:rPr>
              <w:t xml:space="preserve">in the </w:t>
            </w:r>
            <w:r>
              <w:rPr>
                <w:rFonts w:ascii="Calibri" w:hAnsi="Calibri" w:cs="Calibri"/>
                <w:i/>
                <w:iCs/>
                <w:color w:val="0070C0"/>
                <w:sz w:val="20"/>
                <w:szCs w:val="20"/>
              </w:rPr>
              <w:t xml:space="preserve">USI </w:t>
            </w:r>
            <w:r w:rsidRPr="00FB147E">
              <w:rPr>
                <w:rFonts w:ascii="Calibri" w:hAnsi="Calibri" w:cs="Calibri"/>
                <w:i/>
                <w:iCs/>
                <w:color w:val="0070C0"/>
                <w:sz w:val="20"/>
                <w:szCs w:val="20"/>
              </w:rPr>
              <w:t xml:space="preserve">office with flex and alternating schedules </w:t>
            </w:r>
            <w:r w:rsidR="00F479C1">
              <w:rPr>
                <w:rFonts w:ascii="Calibri" w:hAnsi="Calibri" w:cs="Calibri"/>
                <w:i/>
                <w:iCs/>
                <w:color w:val="0070C0"/>
                <w:sz w:val="20"/>
                <w:szCs w:val="20"/>
              </w:rPr>
              <w:t xml:space="preserve">available </w:t>
            </w:r>
            <w:r w:rsidR="002A2EFC">
              <w:rPr>
                <w:rFonts w:ascii="Calibri" w:hAnsi="Calibri" w:cs="Calibri"/>
                <w:i/>
                <w:iCs/>
                <w:color w:val="0070C0"/>
                <w:sz w:val="20"/>
                <w:szCs w:val="20"/>
              </w:rPr>
              <w:t>to minimize contact density within the office space.</w:t>
            </w:r>
          </w:p>
          <w:p w14:paraId="17C54D12" w14:textId="55BDC3BD" w:rsidR="00CD7ABD" w:rsidRDefault="00CD7ABD" w:rsidP="00223316">
            <w:pPr>
              <w:rPr>
                <w:rFonts w:ascii="Calibri" w:hAnsi="Calibri" w:cs="Calibri"/>
                <w:i/>
                <w:iCs/>
                <w:color w:val="0070C0"/>
                <w:sz w:val="20"/>
                <w:szCs w:val="20"/>
              </w:rPr>
            </w:pPr>
          </w:p>
          <w:p w14:paraId="6C0B0572" w14:textId="2A53967B" w:rsidR="00CD7ABD" w:rsidRDefault="00CD7ABD" w:rsidP="00223316">
            <w:pPr>
              <w:rPr>
                <w:rFonts w:ascii="Calibri" w:hAnsi="Calibri" w:cs="Calibri"/>
                <w:i/>
                <w:iCs/>
                <w:color w:val="0070C0"/>
                <w:sz w:val="20"/>
                <w:szCs w:val="20"/>
              </w:rPr>
            </w:pPr>
            <w:r w:rsidRPr="00CD7ABD">
              <w:rPr>
                <w:rFonts w:ascii="Calibri" w:hAnsi="Calibri" w:cs="Calibri"/>
                <w:i/>
                <w:iCs/>
                <w:color w:val="0070C0"/>
                <w:sz w:val="20"/>
                <w:szCs w:val="20"/>
              </w:rPr>
              <w:t xml:space="preserve">All activities that can continue remote work </w:t>
            </w:r>
            <w:r>
              <w:rPr>
                <w:rFonts w:ascii="Calibri" w:hAnsi="Calibri" w:cs="Calibri"/>
                <w:i/>
                <w:iCs/>
                <w:color w:val="0070C0"/>
                <w:sz w:val="20"/>
                <w:szCs w:val="20"/>
              </w:rPr>
              <w:t>will</w:t>
            </w:r>
            <w:r w:rsidRPr="00CD7ABD">
              <w:rPr>
                <w:rFonts w:ascii="Calibri" w:hAnsi="Calibri" w:cs="Calibri"/>
                <w:i/>
                <w:iCs/>
                <w:color w:val="0070C0"/>
                <w:sz w:val="20"/>
                <w:szCs w:val="20"/>
              </w:rPr>
              <w:t xml:space="preserve"> do so.</w:t>
            </w:r>
            <w:r w:rsidR="00925373">
              <w:rPr>
                <w:rFonts w:ascii="Calibri" w:hAnsi="Calibri" w:cs="Calibri"/>
                <w:i/>
                <w:iCs/>
                <w:color w:val="0070C0"/>
                <w:sz w:val="20"/>
                <w:szCs w:val="20"/>
              </w:rPr>
              <w:t xml:space="preserve"> Any staff accessing the USI office space will be </w:t>
            </w:r>
            <w:r w:rsidR="00310F82">
              <w:rPr>
                <w:rFonts w:ascii="Calibri" w:hAnsi="Calibri" w:cs="Calibri"/>
                <w:i/>
                <w:iCs/>
                <w:color w:val="0070C0"/>
                <w:sz w:val="20"/>
                <w:szCs w:val="20"/>
              </w:rPr>
              <w:t xml:space="preserve">required to </w:t>
            </w:r>
            <w:r w:rsidR="00310F82" w:rsidRPr="00310F82">
              <w:rPr>
                <w:rFonts w:ascii="Calibri" w:hAnsi="Calibri" w:cs="Calibri"/>
                <w:i/>
                <w:iCs/>
                <w:color w:val="0070C0"/>
                <w:sz w:val="20"/>
                <w:szCs w:val="20"/>
              </w:rPr>
              <w:t xml:space="preserve">complete </w:t>
            </w:r>
            <w:hyperlink r:id="rId9" w:history="1">
              <w:r w:rsidR="00310F82" w:rsidRPr="00310F82">
                <w:rPr>
                  <w:rStyle w:val="Hyperlink"/>
                  <w:rFonts w:ascii="Calibri" w:hAnsi="Calibri" w:cs="Calibri"/>
                  <w:i/>
                  <w:iCs/>
                  <w:sz w:val="20"/>
                  <w:szCs w:val="20"/>
                </w:rPr>
                <w:t>UBC’s ‘Preventing COVID-19 Infection in the Workplace’</w:t>
              </w:r>
            </w:hyperlink>
            <w:r w:rsidR="00310F82" w:rsidRPr="00310F82">
              <w:rPr>
                <w:rFonts w:ascii="Calibri" w:hAnsi="Calibri" w:cs="Calibri"/>
                <w:i/>
                <w:iCs/>
                <w:color w:val="0070C0"/>
                <w:sz w:val="20"/>
                <w:szCs w:val="20"/>
              </w:rPr>
              <w:t xml:space="preserve"> online training module</w:t>
            </w:r>
            <w:r w:rsidR="002A2EFC">
              <w:rPr>
                <w:rFonts w:ascii="Calibri" w:hAnsi="Calibri" w:cs="Calibri"/>
                <w:i/>
                <w:iCs/>
                <w:color w:val="0070C0"/>
                <w:sz w:val="20"/>
                <w:szCs w:val="20"/>
              </w:rPr>
              <w:t xml:space="preserve"> prior to re-entering the workspace</w:t>
            </w:r>
            <w:r w:rsidR="00310F82" w:rsidRPr="00310F82">
              <w:rPr>
                <w:rFonts w:ascii="Calibri" w:hAnsi="Calibri" w:cs="Calibri"/>
                <w:i/>
                <w:iCs/>
                <w:color w:val="0070C0"/>
                <w:sz w:val="20"/>
                <w:szCs w:val="20"/>
              </w:rPr>
              <w:t>.</w:t>
            </w:r>
          </w:p>
          <w:p w14:paraId="6DD797A0" w14:textId="199A68EE" w:rsidR="001464AA" w:rsidRPr="004D6544" w:rsidRDefault="001464AA" w:rsidP="004D6544">
            <w:pPr>
              <w:rPr>
                <w:rFonts w:ascii="Calibri" w:hAnsi="Calibri" w:cs="Calibri"/>
                <w:i/>
                <w:iCs/>
                <w:color w:val="0070C0"/>
                <w:sz w:val="20"/>
                <w:szCs w:val="20"/>
              </w:rPr>
            </w:pP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Default="00790045" w:rsidP="00790045">
      <w:pPr>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6F06" w:rsidRPr="005121B1" w14:paraId="717E380D" w14:textId="77777777" w:rsidTr="006015A8">
        <w:tc>
          <w:tcPr>
            <w:tcW w:w="9350" w:type="dxa"/>
            <w:tcBorders>
              <w:bottom w:val="single" w:sz="4" w:space="0" w:color="A6A6A6" w:themeColor="background1" w:themeShade="A6"/>
            </w:tcBorders>
          </w:tcPr>
          <w:p w14:paraId="6633EFAA" w14:textId="77777777" w:rsidR="00156F06" w:rsidRPr="00373D76" w:rsidRDefault="00156F06" w:rsidP="006015A8">
            <w:pPr>
              <w:rPr>
                <w:rFonts w:ascii="Calibri Light" w:eastAsiaTheme="minorHAnsi" w:hAnsi="Calibri Light" w:cstheme="minorBidi"/>
                <w:bCs/>
                <w:sz w:val="22"/>
                <w:szCs w:val="22"/>
              </w:rPr>
            </w:pPr>
            <w:r>
              <w:rPr>
                <w:rFonts w:ascii="Calibri Light" w:eastAsiaTheme="minorHAnsi" w:hAnsi="Calibri Light" w:cstheme="minorBidi"/>
                <w:bCs/>
                <w:sz w:val="22"/>
                <w:szCs w:val="22"/>
              </w:rPr>
              <w:t>2</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w:t>
            </w:r>
            <w:r w:rsidRPr="00373D76">
              <w:rPr>
                <w:rFonts w:ascii="Calibri Light" w:eastAsiaTheme="minorHAnsi" w:hAnsi="Calibri Light" w:cstheme="minorBidi"/>
                <w:bCs/>
                <w:sz w:val="22"/>
                <w:szCs w:val="22"/>
              </w:rPr>
              <w:t>Federal Guidance</w:t>
            </w:r>
          </w:p>
        </w:tc>
      </w:tr>
      <w:tr w:rsidR="00156F06" w:rsidRPr="005121B1" w14:paraId="7823CF79" w14:textId="77777777" w:rsidTr="006015A8">
        <w:trPr>
          <w:trHeight w:val="557"/>
        </w:trPr>
        <w:tc>
          <w:tcPr>
            <w:tcW w:w="9350" w:type="dxa"/>
            <w:tcBorders>
              <w:bottom w:val="dotted" w:sz="4" w:space="0" w:color="auto"/>
            </w:tcBorders>
          </w:tcPr>
          <w:p w14:paraId="12394F20" w14:textId="77777777" w:rsidR="00156F06" w:rsidRDefault="00156F06" w:rsidP="006015A8">
            <w:pPr>
              <w:rPr>
                <w:rFonts w:ascii="Calibri Light" w:eastAsiaTheme="minorHAnsi" w:hAnsi="Calibri Light" w:cs="Calibri Light"/>
                <w:bCs/>
                <w:i/>
                <w:iCs/>
                <w:color w:val="808080" w:themeColor="background1" w:themeShade="80"/>
              </w:rPr>
            </w:pPr>
          </w:p>
          <w:p w14:paraId="2DEBEC69" w14:textId="77777777" w:rsidR="001628E4" w:rsidRDefault="003E66D0" w:rsidP="001628E4">
            <w:pPr>
              <w:pStyle w:val="NormalWeb"/>
              <w:numPr>
                <w:ilvl w:val="0"/>
                <w:numId w:val="14"/>
              </w:numPr>
              <w:spacing w:before="0" w:beforeAutospacing="0" w:after="0" w:afterAutospacing="0"/>
              <w:textAlignment w:val="baseline"/>
              <w:rPr>
                <w:rFonts w:ascii="Arial" w:hAnsi="Arial" w:cs="Arial"/>
                <w:color w:val="000000"/>
                <w:sz w:val="22"/>
                <w:szCs w:val="22"/>
              </w:rPr>
            </w:pPr>
            <w:hyperlink r:id="rId10" w:history="1">
              <w:r w:rsidR="001628E4">
                <w:rPr>
                  <w:rStyle w:val="Hyperlink"/>
                  <w:rFonts w:ascii="Arial" w:hAnsi="Arial" w:cs="Arial"/>
                  <w:color w:val="1155CC"/>
                  <w:sz w:val="22"/>
                  <w:szCs w:val="22"/>
                </w:rPr>
                <w:t>Government of Canada: “Hard-surface disinfectants and hand sanitizers (COVID-19): List of disinfectants with evidence for use against COVID-19”</w:t>
              </w:r>
            </w:hyperlink>
          </w:p>
          <w:p w14:paraId="4ED946BE" w14:textId="77777777" w:rsidR="001628E4" w:rsidRDefault="003E66D0" w:rsidP="001628E4">
            <w:pPr>
              <w:pStyle w:val="NormalWeb"/>
              <w:numPr>
                <w:ilvl w:val="0"/>
                <w:numId w:val="14"/>
              </w:numPr>
              <w:spacing w:before="0" w:beforeAutospacing="0" w:after="0" w:afterAutospacing="0"/>
              <w:textAlignment w:val="baseline"/>
              <w:rPr>
                <w:rFonts w:ascii="Arial" w:hAnsi="Arial" w:cs="Arial"/>
                <w:color w:val="000000"/>
                <w:sz w:val="22"/>
                <w:szCs w:val="22"/>
              </w:rPr>
            </w:pPr>
            <w:hyperlink r:id="rId11" w:history="1">
              <w:r w:rsidR="001628E4">
                <w:rPr>
                  <w:rStyle w:val="Hyperlink"/>
                  <w:rFonts w:ascii="Arial" w:hAnsi="Arial" w:cs="Arial"/>
                  <w:color w:val="1155CC"/>
                  <w:sz w:val="22"/>
                  <w:szCs w:val="22"/>
                </w:rPr>
                <w:t>Risk mitigation tool for workplaces/businesses operating during the COVID-19 pandemic</w:t>
              </w:r>
            </w:hyperlink>
          </w:p>
          <w:p w14:paraId="185E63B5" w14:textId="0725A7DA" w:rsidR="00156F06" w:rsidRPr="004E6D73" w:rsidRDefault="003E66D0" w:rsidP="004E6D73">
            <w:pPr>
              <w:pStyle w:val="NormalWeb"/>
              <w:numPr>
                <w:ilvl w:val="0"/>
                <w:numId w:val="14"/>
              </w:numPr>
              <w:spacing w:before="0" w:beforeAutospacing="0" w:after="0" w:afterAutospacing="0"/>
              <w:textAlignment w:val="baseline"/>
              <w:rPr>
                <w:rFonts w:ascii="Arial" w:hAnsi="Arial" w:cs="Arial"/>
                <w:color w:val="1155CC"/>
                <w:sz w:val="22"/>
                <w:szCs w:val="22"/>
              </w:rPr>
            </w:pPr>
            <w:hyperlink r:id="rId12" w:history="1">
              <w:r w:rsidR="001628E4">
                <w:rPr>
                  <w:rStyle w:val="Hyperlink"/>
                  <w:rFonts w:ascii="Arial" w:hAnsi="Arial" w:cs="Arial"/>
                  <w:color w:val="1155CC"/>
                  <w:sz w:val="22"/>
                  <w:szCs w:val="22"/>
                </w:rPr>
                <w:t>Coronavirus disease (COVID-19): Awareness resources</w:t>
              </w:r>
            </w:hyperlink>
          </w:p>
        </w:tc>
      </w:tr>
      <w:tr w:rsidR="00156F06" w:rsidRPr="005121B1" w14:paraId="4681D88B" w14:textId="77777777" w:rsidTr="006015A8">
        <w:trPr>
          <w:trHeight w:val="233"/>
        </w:trPr>
        <w:tc>
          <w:tcPr>
            <w:tcW w:w="9350" w:type="dxa"/>
            <w:tcBorders>
              <w:top w:val="dotted" w:sz="4" w:space="0" w:color="auto"/>
              <w:bottom w:val="dotted" w:sz="4" w:space="0" w:color="auto"/>
            </w:tcBorders>
          </w:tcPr>
          <w:p w14:paraId="10DB420E" w14:textId="77777777" w:rsidR="00156F06" w:rsidRPr="000F3523" w:rsidRDefault="00156F06" w:rsidP="006015A8">
            <w:pPr>
              <w:rPr>
                <w:rFonts w:ascii="Calibri Light" w:eastAsiaTheme="minorHAnsi" w:hAnsi="Calibri Light" w:cstheme="minorBidi"/>
                <w:bCs/>
                <w:sz w:val="22"/>
                <w:szCs w:val="22"/>
              </w:rPr>
            </w:pPr>
            <w:r>
              <w:rPr>
                <w:rFonts w:ascii="Calibri Light" w:eastAsiaTheme="minorHAnsi" w:hAnsi="Calibri Light" w:cstheme="minorBidi"/>
                <w:bCs/>
                <w:sz w:val="22"/>
                <w:szCs w:val="22"/>
              </w:rPr>
              <w:lastRenderedPageBreak/>
              <w:t>3</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Provincial and Sector-Specific Guidance</w:t>
            </w:r>
          </w:p>
        </w:tc>
      </w:tr>
      <w:tr w:rsidR="00156F06" w:rsidRPr="005121B1" w14:paraId="4F64E194" w14:textId="77777777" w:rsidTr="006015A8">
        <w:trPr>
          <w:trHeight w:val="575"/>
        </w:trPr>
        <w:tc>
          <w:tcPr>
            <w:tcW w:w="9350" w:type="dxa"/>
            <w:tcBorders>
              <w:top w:val="dotted" w:sz="4" w:space="0" w:color="auto"/>
            </w:tcBorders>
          </w:tcPr>
          <w:p w14:paraId="7E5D34F1" w14:textId="77777777" w:rsidR="00156F06" w:rsidRDefault="00156F06" w:rsidP="006015A8">
            <w:pPr>
              <w:rPr>
                <w:rFonts w:ascii="Calibri Light" w:eastAsiaTheme="minorHAnsi" w:hAnsi="Calibri Light" w:cstheme="minorBidi"/>
                <w:bCs/>
              </w:rPr>
            </w:pPr>
          </w:p>
          <w:p w14:paraId="290F54D8" w14:textId="77777777" w:rsidR="001628E4" w:rsidRDefault="003E66D0" w:rsidP="001628E4">
            <w:pPr>
              <w:pStyle w:val="NormalWeb"/>
              <w:numPr>
                <w:ilvl w:val="0"/>
                <w:numId w:val="15"/>
              </w:numPr>
              <w:spacing w:before="0" w:beforeAutospacing="0" w:after="0" w:afterAutospacing="0"/>
              <w:textAlignment w:val="baseline"/>
              <w:rPr>
                <w:rFonts w:ascii="Arial" w:hAnsi="Arial" w:cs="Arial"/>
                <w:color w:val="000000"/>
                <w:sz w:val="22"/>
                <w:szCs w:val="22"/>
              </w:rPr>
            </w:pPr>
            <w:hyperlink r:id="rId13" w:history="1">
              <w:r w:rsidR="001628E4">
                <w:rPr>
                  <w:rStyle w:val="Hyperlink"/>
                  <w:rFonts w:ascii="Arial" w:hAnsi="Arial" w:cs="Arial"/>
                  <w:color w:val="1155CC"/>
                  <w:sz w:val="22"/>
                  <w:szCs w:val="22"/>
                </w:rPr>
                <w:t>BC’s Restart Plan: “Next Steps to move BC through the pandemic”</w:t>
              </w:r>
            </w:hyperlink>
          </w:p>
          <w:p w14:paraId="4C36A408" w14:textId="77777777" w:rsidR="001628E4" w:rsidRDefault="003E66D0" w:rsidP="001628E4">
            <w:pPr>
              <w:pStyle w:val="NormalWeb"/>
              <w:numPr>
                <w:ilvl w:val="0"/>
                <w:numId w:val="15"/>
              </w:numPr>
              <w:spacing w:before="0" w:beforeAutospacing="0" w:after="0" w:afterAutospacing="0"/>
              <w:textAlignment w:val="baseline"/>
              <w:rPr>
                <w:rFonts w:ascii="Arial" w:hAnsi="Arial" w:cs="Arial"/>
                <w:color w:val="000000"/>
                <w:sz w:val="22"/>
                <w:szCs w:val="22"/>
              </w:rPr>
            </w:pPr>
            <w:hyperlink r:id="rId14" w:history="1">
              <w:r w:rsidR="001628E4">
                <w:rPr>
                  <w:rStyle w:val="Hyperlink"/>
                  <w:rFonts w:ascii="Arial" w:hAnsi="Arial" w:cs="Arial"/>
                  <w:color w:val="1155CC"/>
                  <w:sz w:val="22"/>
                  <w:szCs w:val="22"/>
                </w:rPr>
                <w:t>BC Centre for Disease Control Prevention and Risks</w:t>
              </w:r>
            </w:hyperlink>
            <w:r w:rsidR="001628E4">
              <w:rPr>
                <w:rFonts w:ascii="Arial" w:hAnsi="Arial" w:cs="Arial"/>
                <w:color w:val="000000"/>
                <w:sz w:val="22"/>
                <w:szCs w:val="22"/>
              </w:rPr>
              <w:t>.</w:t>
            </w:r>
          </w:p>
          <w:p w14:paraId="673F9E45" w14:textId="77777777" w:rsidR="001628E4" w:rsidRDefault="003E66D0" w:rsidP="001628E4">
            <w:pPr>
              <w:pStyle w:val="NormalWeb"/>
              <w:numPr>
                <w:ilvl w:val="0"/>
                <w:numId w:val="15"/>
              </w:numPr>
              <w:spacing w:before="0" w:beforeAutospacing="0" w:after="0" w:afterAutospacing="0"/>
              <w:textAlignment w:val="baseline"/>
              <w:rPr>
                <w:rFonts w:ascii="Arial" w:hAnsi="Arial" w:cs="Arial"/>
                <w:color w:val="000000"/>
                <w:sz w:val="22"/>
                <w:szCs w:val="22"/>
              </w:rPr>
            </w:pPr>
            <w:hyperlink r:id="rId15" w:history="1">
              <w:r w:rsidR="001628E4">
                <w:rPr>
                  <w:rStyle w:val="Hyperlink"/>
                  <w:rFonts w:ascii="Arial" w:hAnsi="Arial" w:cs="Arial"/>
                  <w:color w:val="1155CC"/>
                  <w:sz w:val="22"/>
                  <w:szCs w:val="22"/>
                </w:rPr>
                <w:t>BC COVID-19 Go-Forward Management Strategy</w:t>
              </w:r>
            </w:hyperlink>
          </w:p>
          <w:p w14:paraId="4557ABC1" w14:textId="6F1B20C5" w:rsidR="00156F06" w:rsidRPr="004E6D73" w:rsidRDefault="003E66D0" w:rsidP="004E6D73">
            <w:pPr>
              <w:pStyle w:val="NormalWeb"/>
              <w:numPr>
                <w:ilvl w:val="0"/>
                <w:numId w:val="15"/>
              </w:numPr>
              <w:spacing w:before="0" w:beforeAutospacing="0" w:after="0" w:afterAutospacing="0"/>
              <w:textAlignment w:val="baseline"/>
              <w:rPr>
                <w:rFonts w:ascii="Arial" w:hAnsi="Arial" w:cs="Arial"/>
                <w:color w:val="000000"/>
                <w:sz w:val="22"/>
                <w:szCs w:val="22"/>
              </w:rPr>
            </w:pPr>
            <w:hyperlink r:id="rId16" w:history="1">
              <w:r w:rsidR="001628E4">
                <w:rPr>
                  <w:rStyle w:val="Hyperlink"/>
                  <w:rFonts w:ascii="Arial" w:hAnsi="Arial" w:cs="Arial"/>
                  <w:color w:val="1155CC"/>
                  <w:sz w:val="22"/>
                  <w:szCs w:val="22"/>
                </w:rPr>
                <w:t>COVID-19 Go-Forward Guidelines for BC’s Post-Secondary Sector</w:t>
              </w:r>
            </w:hyperlink>
          </w:p>
        </w:tc>
      </w:tr>
      <w:tr w:rsidR="00156F06" w:rsidRPr="005121B1" w14:paraId="5CBFD75F" w14:textId="77777777" w:rsidTr="006015A8">
        <w:tc>
          <w:tcPr>
            <w:tcW w:w="9350" w:type="dxa"/>
          </w:tcPr>
          <w:p w14:paraId="6C2EDC21" w14:textId="77777777" w:rsidR="00156F06" w:rsidRPr="000F3523" w:rsidRDefault="00156F06" w:rsidP="006015A8">
            <w:pPr>
              <w:rPr>
                <w:rFonts w:ascii="Calibri Light" w:eastAsiaTheme="minorHAnsi" w:hAnsi="Calibri Light" w:cstheme="minorBidi"/>
                <w:bCs/>
                <w:sz w:val="22"/>
                <w:szCs w:val="22"/>
              </w:rPr>
            </w:pPr>
            <w:r>
              <w:rPr>
                <w:rFonts w:ascii="Calibri Light" w:eastAsiaTheme="minorHAnsi" w:hAnsi="Calibri Light" w:cstheme="minorBidi"/>
                <w:bCs/>
                <w:sz w:val="22"/>
                <w:szCs w:val="22"/>
              </w:rPr>
              <w:t>4</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Worksafe BC </w:t>
            </w:r>
            <w:r w:rsidRPr="00373D76">
              <w:rPr>
                <w:rFonts w:ascii="Calibri Light" w:eastAsiaTheme="minorHAnsi" w:hAnsi="Calibri Light" w:cstheme="minorBidi"/>
                <w:bCs/>
                <w:sz w:val="22"/>
                <w:szCs w:val="22"/>
              </w:rPr>
              <w:t>Guidance</w:t>
            </w:r>
          </w:p>
        </w:tc>
      </w:tr>
      <w:tr w:rsidR="00156F06" w:rsidRPr="005121B1" w14:paraId="3E743B57" w14:textId="77777777" w:rsidTr="006015A8">
        <w:tc>
          <w:tcPr>
            <w:tcW w:w="9350" w:type="dxa"/>
          </w:tcPr>
          <w:p w14:paraId="623E3B33" w14:textId="77777777" w:rsidR="001628E4" w:rsidRDefault="001628E4" w:rsidP="001628E4"/>
          <w:p w14:paraId="08720173" w14:textId="77777777" w:rsidR="001628E4" w:rsidRDefault="003E66D0"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17" w:history="1">
              <w:r w:rsidR="001628E4">
                <w:rPr>
                  <w:rStyle w:val="Hyperlink"/>
                  <w:rFonts w:ascii="Arial" w:hAnsi="Arial" w:cs="Arial"/>
                  <w:color w:val="1155CC"/>
                  <w:sz w:val="22"/>
                  <w:szCs w:val="22"/>
                </w:rPr>
                <w:t>COVID-19 and returning to safe operation - Phases 2 &amp; 3</w:t>
              </w:r>
            </w:hyperlink>
          </w:p>
          <w:p w14:paraId="18AE5E2A" w14:textId="77777777" w:rsidR="001628E4" w:rsidRDefault="003E66D0"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18" w:history="1">
              <w:r w:rsidR="001628E4">
                <w:rPr>
                  <w:rStyle w:val="Hyperlink"/>
                  <w:rFonts w:ascii="Arial" w:hAnsi="Arial" w:cs="Arial"/>
                  <w:color w:val="1155CC"/>
                  <w:sz w:val="22"/>
                  <w:szCs w:val="22"/>
                </w:rPr>
                <w:t>WorkSafeBC COVID-19 Safety Plan</w:t>
              </w:r>
            </w:hyperlink>
          </w:p>
          <w:p w14:paraId="745F2C60" w14:textId="77777777" w:rsidR="001628E4" w:rsidRDefault="003E66D0"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19" w:history="1">
              <w:r w:rsidR="001628E4">
                <w:rPr>
                  <w:rStyle w:val="Hyperlink"/>
                  <w:rFonts w:ascii="Arial" w:hAnsi="Arial" w:cs="Arial"/>
                  <w:color w:val="1155CC"/>
                  <w:sz w:val="22"/>
                  <w:szCs w:val="22"/>
                </w:rPr>
                <w:t>WorkSafeBC: Designing Effective Barriers</w:t>
              </w:r>
            </w:hyperlink>
          </w:p>
          <w:p w14:paraId="023644C8" w14:textId="77777777" w:rsidR="001628E4" w:rsidRDefault="003E66D0"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20" w:history="1">
              <w:r w:rsidR="001628E4">
                <w:rPr>
                  <w:rStyle w:val="Hyperlink"/>
                  <w:rFonts w:ascii="Arial" w:hAnsi="Arial" w:cs="Arial"/>
                  <w:color w:val="1155CC"/>
                  <w:sz w:val="22"/>
                  <w:szCs w:val="22"/>
                </w:rPr>
                <w:t>WorkSafeBC: Entry Check for Workers</w:t>
              </w:r>
            </w:hyperlink>
          </w:p>
          <w:p w14:paraId="76F96154" w14:textId="77777777" w:rsidR="001628E4" w:rsidRDefault="003E66D0" w:rsidP="001628E4">
            <w:pPr>
              <w:pStyle w:val="NormalWeb"/>
              <w:numPr>
                <w:ilvl w:val="0"/>
                <w:numId w:val="16"/>
              </w:numPr>
              <w:spacing w:before="0" w:beforeAutospacing="0" w:after="0" w:afterAutospacing="0"/>
              <w:textAlignment w:val="baseline"/>
              <w:rPr>
                <w:rFonts w:ascii="Arial" w:hAnsi="Arial" w:cs="Arial"/>
                <w:color w:val="1155CC"/>
                <w:sz w:val="22"/>
                <w:szCs w:val="22"/>
              </w:rPr>
            </w:pPr>
            <w:hyperlink r:id="rId21" w:history="1">
              <w:r w:rsidR="001628E4">
                <w:rPr>
                  <w:rStyle w:val="Hyperlink"/>
                  <w:rFonts w:ascii="Arial" w:hAnsi="Arial" w:cs="Arial"/>
                  <w:color w:val="1155CC"/>
                  <w:sz w:val="22"/>
                  <w:szCs w:val="22"/>
                </w:rPr>
                <w:t>WorkSafeBC: Entry Check for Visitors</w:t>
              </w:r>
            </w:hyperlink>
          </w:p>
          <w:p w14:paraId="5817C7F5" w14:textId="77777777" w:rsidR="001628E4" w:rsidRDefault="003E66D0"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22" w:history="1">
              <w:r w:rsidR="001628E4">
                <w:rPr>
                  <w:rStyle w:val="Hyperlink"/>
                  <w:rFonts w:ascii="Arial" w:hAnsi="Arial" w:cs="Arial"/>
                  <w:color w:val="000000"/>
                  <w:sz w:val="22"/>
                  <w:szCs w:val="22"/>
                </w:rPr>
                <w:t> </w:t>
              </w:r>
              <w:r w:rsidR="001628E4">
                <w:rPr>
                  <w:rStyle w:val="Hyperlink"/>
                  <w:rFonts w:ascii="Arial" w:hAnsi="Arial" w:cs="Arial"/>
                  <w:color w:val="1155CC"/>
                  <w:sz w:val="22"/>
                  <w:szCs w:val="22"/>
                </w:rPr>
                <w:t>BC COVID-19 Self Assessment Tool</w:t>
              </w:r>
            </w:hyperlink>
            <w:r w:rsidR="001628E4">
              <w:rPr>
                <w:rFonts w:ascii="Arial" w:hAnsi="Arial" w:cs="Arial"/>
                <w:color w:val="000000"/>
                <w:sz w:val="22"/>
                <w:szCs w:val="22"/>
              </w:rPr>
              <w:t> </w:t>
            </w:r>
          </w:p>
          <w:p w14:paraId="235ED6E6" w14:textId="77777777" w:rsidR="001628E4" w:rsidRDefault="003E66D0"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23" w:history="1">
              <w:r w:rsidR="001628E4">
                <w:rPr>
                  <w:rStyle w:val="Hyperlink"/>
                  <w:rFonts w:ascii="Arial" w:hAnsi="Arial" w:cs="Arial"/>
                  <w:color w:val="1155CC"/>
                  <w:sz w:val="22"/>
                  <w:szCs w:val="22"/>
                </w:rPr>
                <w:t>WorkSafeBC Protocol: Offices</w:t>
              </w:r>
            </w:hyperlink>
          </w:p>
          <w:p w14:paraId="086707AE" w14:textId="045CF547" w:rsidR="001628E4" w:rsidRDefault="003E66D0"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24" w:history="1">
              <w:r w:rsidR="001628E4">
                <w:rPr>
                  <w:rStyle w:val="Hyperlink"/>
                  <w:rFonts w:ascii="Arial" w:hAnsi="Arial" w:cs="Arial"/>
                  <w:color w:val="1155CC"/>
                  <w:sz w:val="22"/>
                  <w:szCs w:val="22"/>
                </w:rPr>
                <w:t>WorkSafeBC Protocols: Post Secondary Educatio</w:t>
              </w:r>
            </w:hyperlink>
            <w:r w:rsidR="002E45A8">
              <w:rPr>
                <w:rFonts w:ascii="Arial" w:hAnsi="Arial" w:cs="Arial"/>
                <w:color w:val="000000"/>
                <w:sz w:val="22"/>
                <w:szCs w:val="22"/>
              </w:rPr>
              <w:t>n</w:t>
            </w:r>
          </w:p>
          <w:p w14:paraId="2B3229A4" w14:textId="77777777" w:rsidR="00156F06" w:rsidRPr="00A13608" w:rsidRDefault="00156F06" w:rsidP="006015A8">
            <w:pPr>
              <w:pStyle w:val="ListParagraph"/>
              <w:rPr>
                <w:rFonts w:ascii="Calibri Light" w:eastAsiaTheme="minorHAnsi" w:hAnsi="Calibri Light" w:cstheme="minorBidi"/>
                <w:bCs/>
              </w:rPr>
            </w:pPr>
          </w:p>
        </w:tc>
      </w:tr>
      <w:tr w:rsidR="00156F06" w:rsidRPr="005121B1" w14:paraId="281FDB90" w14:textId="77777777" w:rsidTr="006015A8">
        <w:tc>
          <w:tcPr>
            <w:tcW w:w="9350" w:type="dxa"/>
          </w:tcPr>
          <w:p w14:paraId="0C154C61" w14:textId="77777777" w:rsidR="00156F06" w:rsidRPr="00373D76" w:rsidRDefault="00156F06" w:rsidP="006015A8">
            <w:pPr>
              <w:rPr>
                <w:rFonts w:ascii="Calibri Light" w:eastAsia="Arial" w:hAnsi="Calibri Light" w:cs="Calibri Light"/>
                <w:sz w:val="22"/>
                <w:szCs w:val="22"/>
              </w:rPr>
            </w:pPr>
            <w:r>
              <w:rPr>
                <w:rFonts w:ascii="Calibri Light" w:eastAsiaTheme="minorHAnsi" w:hAnsi="Calibri Light" w:cstheme="minorBidi"/>
                <w:bCs/>
                <w:sz w:val="22"/>
                <w:szCs w:val="22"/>
              </w:rPr>
              <w:t>5</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UBC Guidance</w:t>
            </w:r>
          </w:p>
        </w:tc>
      </w:tr>
      <w:tr w:rsidR="00156F06" w:rsidRPr="005121B1" w14:paraId="51D99970" w14:textId="77777777" w:rsidTr="006015A8">
        <w:tc>
          <w:tcPr>
            <w:tcW w:w="9350" w:type="dxa"/>
          </w:tcPr>
          <w:p w14:paraId="6936F13C" w14:textId="77777777" w:rsidR="00156F06" w:rsidRDefault="00156F06" w:rsidP="006015A8"/>
          <w:p w14:paraId="6FB55343"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25" w:history="1">
              <w:r w:rsidR="002E45A8">
                <w:rPr>
                  <w:rStyle w:val="Hyperlink"/>
                  <w:rFonts w:ascii="Arial" w:hAnsi="Arial" w:cs="Arial"/>
                  <w:color w:val="1155CC"/>
                  <w:sz w:val="22"/>
                  <w:szCs w:val="22"/>
                </w:rPr>
                <w:t>Guidelines for Preparing for Reoccupancy</w:t>
              </w:r>
            </w:hyperlink>
          </w:p>
          <w:p w14:paraId="1A48294D"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26" w:history="1">
              <w:r w:rsidR="002E45A8">
                <w:rPr>
                  <w:rStyle w:val="Hyperlink"/>
                  <w:rFonts w:ascii="Arial" w:hAnsi="Arial" w:cs="Arial"/>
                  <w:color w:val="1155CC"/>
                  <w:sz w:val="22"/>
                  <w:szCs w:val="22"/>
                </w:rPr>
                <w:t>Guidelines for Safe Washroom Reoccupancy</w:t>
              </w:r>
            </w:hyperlink>
          </w:p>
          <w:p w14:paraId="5D654178"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27" w:history="1">
              <w:r w:rsidR="002E45A8">
                <w:rPr>
                  <w:rStyle w:val="Hyperlink"/>
                  <w:rFonts w:ascii="Arial" w:hAnsi="Arial" w:cs="Arial"/>
                  <w:color w:val="1155CC"/>
                  <w:sz w:val="22"/>
                  <w:szCs w:val="22"/>
                </w:rPr>
                <w:t>Space Analysis and Reoccupancy Planning Tool</w:t>
              </w:r>
            </w:hyperlink>
          </w:p>
          <w:p w14:paraId="108D71E9"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28" w:history="1">
              <w:r w:rsidR="002E45A8">
                <w:rPr>
                  <w:rStyle w:val="Hyperlink"/>
                  <w:rFonts w:ascii="Arial" w:hAnsi="Arial" w:cs="Arial"/>
                  <w:color w:val="1155CC"/>
                  <w:sz w:val="22"/>
                  <w:szCs w:val="22"/>
                </w:rPr>
                <w:t>UBC Employee COVID-19 PPE Guidance</w:t>
              </w:r>
            </w:hyperlink>
          </w:p>
          <w:p w14:paraId="1D57BEE7"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29" w:history="1">
              <w:r w:rsidR="002E45A8">
                <w:rPr>
                  <w:rStyle w:val="Hyperlink"/>
                  <w:rFonts w:ascii="Arial" w:hAnsi="Arial" w:cs="Arial"/>
                  <w:color w:val="1155CC"/>
                  <w:sz w:val="22"/>
                  <w:szCs w:val="22"/>
                </w:rPr>
                <w:t>Ordering Critical Personal Protective Equipment</w:t>
              </w:r>
            </w:hyperlink>
          </w:p>
          <w:p w14:paraId="4A4373CB"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30" w:history="1">
              <w:r w:rsidR="002E45A8">
                <w:rPr>
                  <w:rStyle w:val="Hyperlink"/>
                  <w:rFonts w:ascii="Arial" w:hAnsi="Arial" w:cs="Arial"/>
                  <w:color w:val="1155CC"/>
                  <w:sz w:val="22"/>
                  <w:szCs w:val="22"/>
                </w:rPr>
                <w:t>UBC Employee COVID-19 Use of Shared UBC Vehicles Guidance</w:t>
              </w:r>
            </w:hyperlink>
          </w:p>
          <w:p w14:paraId="18BDFE5A"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31" w:history="1">
              <w:r w:rsidR="002E45A8">
                <w:rPr>
                  <w:rStyle w:val="Hyperlink"/>
                  <w:rFonts w:ascii="Arial" w:hAnsi="Arial" w:cs="Arial"/>
                  <w:color w:val="1155CC"/>
                  <w:sz w:val="22"/>
                  <w:szCs w:val="22"/>
                </w:rPr>
                <w:t>Building Operations COVID-19 website</w:t>
              </w:r>
            </w:hyperlink>
            <w:r w:rsidR="002E45A8" w:rsidRPr="004E6D73">
              <w:rPr>
                <w:rStyle w:val="Hyperlink"/>
                <w:color w:val="1155CC"/>
              </w:rPr>
              <w:t xml:space="preserve"> - Service Level Information</w:t>
            </w:r>
          </w:p>
          <w:p w14:paraId="4BD380BC"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32" w:history="1">
              <w:r w:rsidR="002E45A8">
                <w:rPr>
                  <w:rStyle w:val="Hyperlink"/>
                  <w:rFonts w:ascii="Arial" w:hAnsi="Arial" w:cs="Arial"/>
                  <w:color w:val="1155CC"/>
                  <w:sz w:val="22"/>
                  <w:szCs w:val="22"/>
                </w:rPr>
                <w:t>UBC Employees COVID-19 Essential In-person Meetings/Trainings Guidance</w:t>
              </w:r>
            </w:hyperlink>
          </w:p>
          <w:p w14:paraId="0BFE956D"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33" w:history="1">
              <w:r w:rsidR="002E45A8" w:rsidRPr="004E6D73">
                <w:rPr>
                  <w:rStyle w:val="Hyperlink"/>
                  <w:rFonts w:ascii="Arial" w:hAnsi="Arial" w:cs="Arial"/>
                  <w:color w:val="1155CC"/>
                  <w:sz w:val="22"/>
                  <w:szCs w:val="22"/>
                </w:rPr>
                <w:t> </w:t>
              </w:r>
              <w:r w:rsidR="002E45A8">
                <w:rPr>
                  <w:rStyle w:val="Hyperlink"/>
                  <w:rFonts w:ascii="Arial" w:hAnsi="Arial" w:cs="Arial"/>
                  <w:color w:val="1155CC"/>
                  <w:sz w:val="22"/>
                  <w:szCs w:val="22"/>
                </w:rPr>
                <w:t>Workplace Physical distancing Planning Tool and Signage Kit</w:t>
              </w:r>
            </w:hyperlink>
          </w:p>
          <w:p w14:paraId="40B72401"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34" w:history="1">
              <w:r w:rsidR="002E45A8">
                <w:rPr>
                  <w:rStyle w:val="Hyperlink"/>
                  <w:rFonts w:ascii="Arial" w:hAnsi="Arial" w:cs="Arial"/>
                  <w:color w:val="1155CC"/>
                  <w:sz w:val="22"/>
                  <w:szCs w:val="22"/>
                </w:rPr>
                <w:t>UBC Facilities COVID-19</w:t>
              </w:r>
            </w:hyperlink>
            <w:r w:rsidR="002E45A8" w:rsidRPr="004E6D73">
              <w:rPr>
                <w:rStyle w:val="Hyperlink"/>
                <w:color w:val="1155CC"/>
              </w:rPr>
              <w:t xml:space="preserve"> information</w:t>
            </w:r>
          </w:p>
          <w:p w14:paraId="4CED170D" w14:textId="77777777" w:rsidR="002E45A8" w:rsidRPr="004E6D73" w:rsidRDefault="003E66D0" w:rsidP="002E45A8">
            <w:pPr>
              <w:pStyle w:val="NormalWeb"/>
              <w:numPr>
                <w:ilvl w:val="0"/>
                <w:numId w:val="17"/>
              </w:numPr>
              <w:spacing w:before="0" w:beforeAutospacing="0" w:after="0" w:afterAutospacing="0"/>
              <w:textAlignment w:val="baseline"/>
              <w:rPr>
                <w:rStyle w:val="Hyperlink"/>
                <w:color w:val="1155CC"/>
              </w:rPr>
            </w:pPr>
            <w:hyperlink r:id="rId35" w:history="1">
              <w:r w:rsidR="002E45A8">
                <w:rPr>
                  <w:rStyle w:val="Hyperlink"/>
                  <w:rFonts w:ascii="Arial" w:hAnsi="Arial" w:cs="Arial"/>
                  <w:color w:val="1155CC"/>
                  <w:sz w:val="22"/>
                  <w:szCs w:val="22"/>
                </w:rPr>
                <w:t>Preventing COVID-19 Infection in the Workplace training course</w:t>
              </w:r>
            </w:hyperlink>
          </w:p>
          <w:p w14:paraId="064032ED" w14:textId="77777777" w:rsidR="004E6D73" w:rsidRPr="004E6D73" w:rsidRDefault="003E66D0" w:rsidP="004E6D73">
            <w:pPr>
              <w:pStyle w:val="NormalWeb"/>
              <w:numPr>
                <w:ilvl w:val="0"/>
                <w:numId w:val="17"/>
              </w:numPr>
              <w:spacing w:before="0" w:beforeAutospacing="0" w:after="0" w:afterAutospacing="0"/>
              <w:textAlignment w:val="baseline"/>
              <w:rPr>
                <w:rStyle w:val="Hyperlink"/>
                <w:color w:val="1155CC"/>
              </w:rPr>
            </w:pPr>
            <w:hyperlink r:id="rId36" w:history="1">
              <w:r w:rsidR="002E45A8">
                <w:rPr>
                  <w:rStyle w:val="Hyperlink"/>
                  <w:rFonts w:ascii="Arial" w:hAnsi="Arial" w:cs="Arial"/>
                  <w:color w:val="1155CC"/>
                  <w:sz w:val="22"/>
                  <w:szCs w:val="22"/>
                </w:rPr>
                <w:t>UBC Cleaning Standards &amp; Recommendations for Supplementary Cleaning</w:t>
              </w:r>
            </w:hyperlink>
          </w:p>
          <w:p w14:paraId="73FB7DEB" w14:textId="314BA472" w:rsidR="004E6D73" w:rsidRPr="004E6D73" w:rsidRDefault="003E66D0" w:rsidP="004E6D73">
            <w:pPr>
              <w:pStyle w:val="NormalWeb"/>
              <w:numPr>
                <w:ilvl w:val="0"/>
                <w:numId w:val="17"/>
              </w:numPr>
              <w:spacing w:before="0" w:beforeAutospacing="0" w:after="0" w:afterAutospacing="0"/>
              <w:textAlignment w:val="baseline"/>
              <w:rPr>
                <w:rFonts w:ascii="Arial" w:hAnsi="Arial" w:cs="Arial"/>
                <w:color w:val="000000"/>
                <w:sz w:val="22"/>
                <w:szCs w:val="22"/>
              </w:rPr>
            </w:pPr>
            <w:hyperlink r:id="rId37" w:history="1">
              <w:r w:rsidR="002E45A8" w:rsidRPr="004E6D73">
                <w:rPr>
                  <w:rStyle w:val="Hyperlink"/>
                  <w:rFonts w:ascii="Arial" w:hAnsi="Arial" w:cs="Arial"/>
                  <w:color w:val="1155CC"/>
                  <w:sz w:val="22"/>
                  <w:szCs w:val="22"/>
                </w:rPr>
                <w:t>UBC Entry Check Sign</w:t>
              </w:r>
            </w:hyperlink>
          </w:p>
          <w:p w14:paraId="29E1ADE9" w14:textId="5C8BA310" w:rsidR="004E6D73" w:rsidRPr="004E6D73" w:rsidRDefault="004E6D73" w:rsidP="004E6D73">
            <w:pPr>
              <w:pStyle w:val="NormalWeb"/>
              <w:spacing w:before="0" w:beforeAutospacing="0" w:after="0" w:afterAutospacing="0"/>
              <w:textAlignment w:val="baseline"/>
              <w:rPr>
                <w:rFonts w:ascii="Arial" w:hAnsi="Arial" w:cs="Arial"/>
                <w:color w:val="000000"/>
                <w:sz w:val="22"/>
                <w:szCs w:val="22"/>
              </w:rPr>
            </w:pPr>
          </w:p>
        </w:tc>
      </w:tr>
      <w:tr w:rsidR="00156F06" w:rsidRPr="005121B1" w14:paraId="6B9F6923" w14:textId="77777777" w:rsidTr="006015A8">
        <w:tc>
          <w:tcPr>
            <w:tcW w:w="9350" w:type="dxa"/>
          </w:tcPr>
          <w:p w14:paraId="23E036B4" w14:textId="77777777" w:rsidR="00156F06" w:rsidRPr="00373D76" w:rsidRDefault="00156F06" w:rsidP="006015A8">
            <w:pPr>
              <w:rPr>
                <w:rFonts w:ascii="Calibri Light" w:eastAsia="Arial" w:hAnsi="Calibri Light" w:cs="Calibri Light"/>
                <w:sz w:val="22"/>
                <w:szCs w:val="22"/>
              </w:rPr>
            </w:pPr>
            <w:r>
              <w:rPr>
                <w:rFonts w:ascii="Calibri Light" w:eastAsiaTheme="minorHAnsi" w:hAnsi="Calibri Light" w:cstheme="minorBidi"/>
                <w:bCs/>
                <w:sz w:val="22"/>
                <w:szCs w:val="22"/>
              </w:rPr>
              <w:t>6</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Professional/Industry Associations</w:t>
            </w:r>
          </w:p>
        </w:tc>
      </w:tr>
      <w:tr w:rsidR="00156F06" w:rsidRPr="005121B1" w14:paraId="28ED5728" w14:textId="77777777" w:rsidTr="006015A8">
        <w:tc>
          <w:tcPr>
            <w:tcW w:w="9350" w:type="dxa"/>
          </w:tcPr>
          <w:p w14:paraId="5D914412" w14:textId="77777777" w:rsidR="00156F06" w:rsidRPr="004D6544" w:rsidRDefault="00156F06" w:rsidP="005749C3">
            <w:pPr>
              <w:pStyle w:val="NormalWeb"/>
              <w:numPr>
                <w:ilvl w:val="0"/>
                <w:numId w:val="3"/>
              </w:numPr>
              <w:spacing w:before="0" w:beforeAutospacing="0" w:after="0" w:afterAutospacing="0"/>
              <w:textAlignment w:val="baseline"/>
              <w:rPr>
                <w:rFonts w:ascii="Calibri Light" w:eastAsiaTheme="minorHAnsi" w:hAnsi="Calibri Light" w:cstheme="minorBidi"/>
                <w:bCs/>
                <w:i/>
                <w:color w:val="948A54" w:themeColor="background2" w:themeShade="80"/>
              </w:rPr>
            </w:pPr>
            <w:r w:rsidRPr="004D6544">
              <w:rPr>
                <w:rStyle w:val="Hyperlink"/>
                <w:rFonts w:asciiTheme="majorHAnsi" w:hAnsiTheme="majorHAnsi" w:cstheme="majorHAnsi"/>
                <w:i/>
                <w:color w:val="0070C0"/>
                <w:sz w:val="20"/>
                <w:szCs w:val="20"/>
              </w:rPr>
              <w:t>N/A</w:t>
            </w:r>
          </w:p>
        </w:tc>
      </w:tr>
    </w:tbl>
    <w:p w14:paraId="3F7E2ACA" w14:textId="77777777" w:rsidR="00F63EAD" w:rsidRPr="00097454" w:rsidRDefault="00F63EAD" w:rsidP="00B24649">
      <w:pPr>
        <w:rPr>
          <w:rFonts w:ascii="Calibri Light" w:eastAsiaTheme="minorHAnsi" w:hAnsi="Calibri Light" w:cstheme="minorBidi"/>
          <w:b/>
          <w:bCs/>
          <w:color w:val="00A7E1"/>
          <w:sz w:val="28"/>
        </w:rPr>
      </w:pPr>
    </w:p>
    <w:p w14:paraId="2169621E" w14:textId="3765892F" w:rsidR="004C7726" w:rsidRPr="00097454" w:rsidRDefault="000452B1" w:rsidP="004E6D73">
      <w:pPr>
        <w:spacing w:line="276" w:lineRule="auto"/>
        <w:rPr>
          <w:rFonts w:ascii="Calibri Light" w:eastAsiaTheme="minorHAnsi" w:hAnsi="Calibri Light" w:cstheme="minorBidi"/>
          <w:b/>
          <w:bCs/>
          <w:color w:val="00A7E1"/>
          <w:sz w:val="28"/>
        </w:rPr>
      </w:pPr>
      <w:r w:rsidRPr="00097454">
        <w:rPr>
          <w:rFonts w:ascii="Calibri Light" w:eastAsiaTheme="minorHAnsi" w:hAnsi="Calibri Light" w:cstheme="minorBidi"/>
          <w:b/>
          <w:bCs/>
          <w:color w:val="00A7E1"/>
          <w:sz w:val="28"/>
        </w:rPr>
        <w:t>Section #</w:t>
      </w:r>
      <w:r w:rsidR="00B10A79" w:rsidRPr="00097454">
        <w:rPr>
          <w:rFonts w:ascii="Calibri Light" w:eastAsiaTheme="minorHAnsi" w:hAnsi="Calibri Light" w:cstheme="minorBidi"/>
          <w:b/>
          <w:bCs/>
          <w:color w:val="00A7E1"/>
          <w:sz w:val="28"/>
        </w:rPr>
        <w:t>2</w:t>
      </w:r>
      <w:r w:rsidRPr="00097454">
        <w:rPr>
          <w:rFonts w:ascii="Calibri Light" w:eastAsiaTheme="minorHAnsi" w:hAnsi="Calibri Light" w:cstheme="minorBidi"/>
          <w:b/>
          <w:bCs/>
          <w:color w:val="00A7E1"/>
          <w:sz w:val="28"/>
        </w:rPr>
        <w:t xml:space="preserve"> - </w:t>
      </w:r>
      <w:r w:rsidR="004C7726" w:rsidRPr="00097454">
        <w:rPr>
          <w:rFonts w:ascii="Calibri Light" w:eastAsiaTheme="minorHAnsi" w:hAnsi="Calibri Light" w:cstheme="minorBidi"/>
          <w:b/>
          <w:bCs/>
          <w:color w:val="00A7E1"/>
          <w:sz w:val="28"/>
        </w:rPr>
        <w:t xml:space="preserve">Risk Assessment </w:t>
      </w:r>
    </w:p>
    <w:p w14:paraId="2870676C" w14:textId="14021D24" w:rsidR="0010137E" w:rsidRPr="00097454" w:rsidRDefault="0010137E" w:rsidP="002740B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097454" w:rsidRDefault="00313B7F" w:rsidP="002740B7">
      <w:pPr>
        <w:rPr>
          <w:rFonts w:ascii="Calibri Light" w:hAnsi="Calibri Light" w:cs="Calibri Light"/>
        </w:rPr>
      </w:pPr>
    </w:p>
    <w:p w14:paraId="779ECC3C" w14:textId="77777777" w:rsidR="00313B7F" w:rsidRPr="00097454" w:rsidRDefault="00313B7F" w:rsidP="002740B7">
      <w:pPr>
        <w:rPr>
          <w:rFonts w:ascii="Calibri Light" w:hAnsi="Calibri Light" w:cs="Calibri Light"/>
        </w:rPr>
      </w:pPr>
      <w:r w:rsidRPr="00097454">
        <w:rPr>
          <w:rFonts w:ascii="Calibri Light" w:hAnsi="Calibri Light" w:cs="Calibri Light"/>
        </w:rPr>
        <w:t>Prior to opening or increasing staff levels:</w:t>
      </w:r>
    </w:p>
    <w:p w14:paraId="68771966" w14:textId="096F3421" w:rsidR="00313B7F" w:rsidRPr="00097454" w:rsidRDefault="00097454" w:rsidP="002740B7">
      <w:pPr>
        <w:rPr>
          <w:rFonts w:ascii="Calibri Light" w:hAnsi="Calibri Light" w:cs="Calibri Light"/>
        </w:rPr>
      </w:pPr>
      <w:r w:rsidRPr="00097454">
        <w:rPr>
          <w:rFonts w:ascii="Calibri Light" w:hAnsi="Calibri Light" w:cs="Calibri Light"/>
        </w:rPr>
        <w:t xml:space="preserve">Where your organization belongs to a sector that is permitted to open, but specific guidance as to activities under that sector are lacking, you can </w:t>
      </w:r>
      <w:r w:rsidR="001E6CCC">
        <w:rPr>
          <w:rFonts w:ascii="Calibri Light" w:hAnsi="Calibri Light" w:cs="Calibri Light"/>
        </w:rPr>
        <w:t>use</w:t>
      </w:r>
      <w:r w:rsidRPr="00097454">
        <w:rPr>
          <w:rFonts w:ascii="Calibri Light" w:hAnsi="Calibri Light" w:cs="Calibri Light"/>
        </w:rPr>
        <w:t xml:space="preserve"> the following </w:t>
      </w:r>
      <w:r w:rsidR="00313B7F" w:rsidRPr="00097454">
        <w:rPr>
          <w:rFonts w:ascii="Calibri Light" w:hAnsi="Calibri Light" w:cs="Calibri Light"/>
        </w:rPr>
        <w:t>risk assessment</w:t>
      </w:r>
      <w:r w:rsidRPr="00097454">
        <w:rPr>
          <w:rFonts w:ascii="Calibri Light" w:hAnsi="Calibri Light" w:cs="Calibri Light"/>
        </w:rPr>
        <w:t xml:space="preserve"> approach</w:t>
      </w:r>
      <w:r w:rsidR="00313B7F" w:rsidRPr="00097454">
        <w:rPr>
          <w:rFonts w:ascii="Calibri Light" w:hAnsi="Calibri Light" w:cs="Calibri Light"/>
        </w:rPr>
        <w:t xml:space="preserve"> to determine activity level</w:t>
      </w:r>
      <w:r w:rsidRPr="00097454">
        <w:rPr>
          <w:rFonts w:ascii="Calibri Light" w:hAnsi="Calibri Light" w:cs="Calibri Light"/>
        </w:rPr>
        <w:t xml:space="preserve"> risk</w:t>
      </w:r>
      <w:r w:rsidR="00313B7F" w:rsidRPr="00097454">
        <w:rPr>
          <w:rFonts w:ascii="Calibri Light" w:hAnsi="Calibri Light" w:cs="Calibri Light"/>
        </w:rPr>
        <w:t xml:space="preserve"> by identifying both your organization’s</w:t>
      </w:r>
      <w:r w:rsidRPr="00097454">
        <w:rPr>
          <w:rFonts w:ascii="Calibri Light" w:hAnsi="Calibri Light" w:cs="Calibri Light"/>
        </w:rPr>
        <w:t xml:space="preserve"> or activity’s</w:t>
      </w:r>
      <w:r w:rsidR="00313B7F" w:rsidRPr="00097454">
        <w:rPr>
          <w:rFonts w:ascii="Calibri Light" w:hAnsi="Calibri Light" w:cs="Calibri Light"/>
        </w:rPr>
        <w:t xml:space="preserve"> contact intensity and contact number, as defined below: </w:t>
      </w:r>
    </w:p>
    <w:p w14:paraId="04A1FC60" w14:textId="555BAD37" w:rsidR="00313B7F" w:rsidRPr="00097454" w:rsidRDefault="00313B7F" w:rsidP="002740B7">
      <w:pPr>
        <w:rPr>
          <w:rFonts w:ascii="Calibri Light" w:hAnsi="Calibri Light" w:cs="Calibri Light"/>
        </w:rPr>
      </w:pPr>
    </w:p>
    <w:p w14:paraId="4ABFD4C1" w14:textId="6B8AED39" w:rsidR="00313B7F" w:rsidRPr="00097454" w:rsidRDefault="00313B7F" w:rsidP="005749C3">
      <w:pPr>
        <w:pStyle w:val="ListParagraph"/>
        <w:numPr>
          <w:ilvl w:val="0"/>
          <w:numId w:val="5"/>
        </w:numPr>
        <w:rPr>
          <w:rFonts w:ascii="Calibri Light" w:hAnsi="Calibri Light" w:cs="Calibri Light"/>
        </w:rPr>
      </w:pPr>
      <w:bookmarkStart w:id="0" w:name="_Ref41281513"/>
      <w:r w:rsidRPr="00097454">
        <w:rPr>
          <w:rFonts w:ascii="Calibri Light" w:hAnsi="Calibri Light" w:cs="Calibri Light"/>
        </w:rPr>
        <w:t>What is the contact intensity in your setting</w:t>
      </w:r>
      <w:r w:rsidR="00EB573F">
        <w:rPr>
          <w:rFonts w:ascii="Calibri Light" w:hAnsi="Calibri Light" w:cs="Calibri Light"/>
        </w:rPr>
        <w:t xml:space="preserve"> pre-mitigation</w:t>
      </w:r>
      <w:r w:rsidRPr="00097454">
        <w:rPr>
          <w:rFonts w:ascii="Calibri Light" w:hAnsi="Calibri Light" w:cs="Calibri Light"/>
        </w:rPr>
        <w:t xml:space="preserve"> – the type of contact (close/distant) and duration of contact (brief/prolonged)?</w:t>
      </w:r>
      <w:bookmarkEnd w:id="0"/>
      <w:r w:rsidRPr="00097454">
        <w:rPr>
          <w:rFonts w:ascii="Calibri Light" w:hAnsi="Calibri Light" w:cs="Calibri Light"/>
        </w:rPr>
        <w:t xml:space="preserve"> </w:t>
      </w:r>
    </w:p>
    <w:p w14:paraId="1BAD98A4" w14:textId="2CEDF0B7" w:rsidR="00313B7F" w:rsidRDefault="00313B7F" w:rsidP="005749C3">
      <w:pPr>
        <w:pStyle w:val="ListParagraph"/>
        <w:numPr>
          <w:ilvl w:val="0"/>
          <w:numId w:val="5"/>
        </w:numPr>
        <w:rPr>
          <w:rFonts w:ascii="Calibri Light" w:hAnsi="Calibri Light" w:cs="Calibri Light"/>
        </w:rPr>
      </w:pPr>
      <w:r w:rsidRPr="00097454">
        <w:rPr>
          <w:rFonts w:ascii="Calibri Light" w:hAnsi="Calibri Light" w:cs="Calibri Light"/>
        </w:rPr>
        <w:t>What is the number of contacts in your setting – the number of people present in the setting at the same time?</w:t>
      </w:r>
      <w:r w:rsidR="00EB573F">
        <w:rPr>
          <w:rFonts w:ascii="Calibri Light" w:hAnsi="Calibri Light" w:cs="Calibri Light"/>
        </w:rPr>
        <w:t xml:space="preserve"> As a result of the mass gatherings order, over 50 will fall into the high risk. </w:t>
      </w:r>
    </w:p>
    <w:p w14:paraId="67220A54" w14:textId="77777777" w:rsidR="00097454" w:rsidRPr="00097454" w:rsidRDefault="00097454" w:rsidP="00097454">
      <w:pPr>
        <w:pStyle w:val="ListParagraph"/>
        <w:rPr>
          <w:rFonts w:ascii="Calibri Light" w:hAnsi="Calibri Light" w:cs="Calibri Light"/>
        </w:rPr>
      </w:pPr>
    </w:p>
    <w:p w14:paraId="7B3C6D7A" w14:textId="77777777" w:rsidR="0010137E" w:rsidRPr="00D02747" w:rsidRDefault="0010137E" w:rsidP="0010137E">
      <w:pPr>
        <w:jc w:val="center"/>
        <w:rPr>
          <w:rFonts w:ascii="Calibri Light" w:eastAsiaTheme="minorHAnsi" w:hAnsi="Calibri Light" w:cstheme="minorBidi"/>
          <w:bCs/>
          <w:highlight w:val="yellow"/>
        </w:rPr>
      </w:pPr>
      <w:r w:rsidRPr="00D02747">
        <w:rPr>
          <w:rFonts w:ascii="Calibri Light" w:eastAsiaTheme="minorHAnsi" w:hAnsi="Calibri Light" w:cstheme="minorBidi"/>
          <w:bCs/>
          <w:noProof/>
          <w:highlight w:val="yellow"/>
        </w:rPr>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8"/>
                    <a:stretch>
                      <a:fillRect/>
                    </a:stretch>
                  </pic:blipFill>
                  <pic:spPr>
                    <a:xfrm>
                      <a:off x="0" y="0"/>
                      <a:ext cx="3746307" cy="2331826"/>
                    </a:xfrm>
                    <a:prstGeom prst="rect">
                      <a:avLst/>
                    </a:prstGeom>
                  </pic:spPr>
                </pic:pic>
              </a:graphicData>
            </a:graphic>
          </wp:inline>
        </w:drawing>
      </w:r>
    </w:p>
    <w:p w14:paraId="17ECBEF1" w14:textId="77777777" w:rsidR="00313B7F" w:rsidRDefault="00313B7F" w:rsidP="0010137E">
      <w:pPr>
        <w:jc w:val="both"/>
        <w:rPr>
          <w:rFonts w:ascii="Calibri Light" w:hAnsi="Calibri Light" w:cs="Calibri Light"/>
          <w:highlight w:val="yellow"/>
          <w:lang w:eastAsia="en-CA"/>
        </w:rPr>
      </w:pPr>
    </w:p>
    <w:p w14:paraId="4AF65090" w14:textId="55627D1D" w:rsidR="0010137E" w:rsidRPr="00124DBF" w:rsidRDefault="00097454" w:rsidP="00124DBF">
      <w:pPr>
        <w:rPr>
          <w:rFonts w:ascii="Calibri Light" w:hAnsi="Calibri Light" w:cs="Calibri Light"/>
        </w:rPr>
      </w:pPr>
      <w:r w:rsidRPr="00124DBF">
        <w:rPr>
          <w:rFonts w:ascii="Calibri Light" w:hAnsi="Calibri Light" w:cs="Calibri Light"/>
        </w:rPr>
        <w:t xml:space="preserve">One or more </w:t>
      </w:r>
      <w:r w:rsidR="0010137E" w:rsidRPr="00124DBF">
        <w:rPr>
          <w:rFonts w:ascii="Calibri Light" w:hAnsi="Calibri Light" w:cs="Calibri Light"/>
        </w:rPr>
        <w:t>steps</w:t>
      </w:r>
      <w:r w:rsidRPr="00124DBF">
        <w:rPr>
          <w:rFonts w:ascii="Calibri Light" w:hAnsi="Calibri Light" w:cs="Calibri Light"/>
        </w:rPr>
        <w:t xml:space="preserve"> under the following controls</w:t>
      </w:r>
      <w:r w:rsidR="0010137E" w:rsidRPr="00124DBF">
        <w:rPr>
          <w:rFonts w:ascii="Calibri Light" w:hAnsi="Calibri Light" w:cs="Calibri Light"/>
        </w:rPr>
        <w:t xml:space="preserve"> can be taken to </w:t>
      </w:r>
      <w:r w:rsidRPr="00124DBF">
        <w:rPr>
          <w:rFonts w:ascii="Calibri Light" w:hAnsi="Calibri Light" w:cs="Calibri Light"/>
        </w:rPr>
        <w:t xml:space="preserve">further </w:t>
      </w:r>
      <w:r w:rsidR="0010137E" w:rsidRPr="00124DBF">
        <w:rPr>
          <w:rFonts w:ascii="Calibri Light" w:hAnsi="Calibri Light" w:cs="Calibri Light"/>
        </w:rPr>
        <w:t>reduce the risk, including:</w:t>
      </w:r>
    </w:p>
    <w:p w14:paraId="667D85DE" w14:textId="77777777" w:rsidR="0010137E" w:rsidRPr="00124DBF"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t>Physical distancing measures – measures to reduce the density of people</w:t>
      </w:r>
    </w:p>
    <w:p w14:paraId="78858284" w14:textId="0C45EFA3" w:rsidR="0010137E" w:rsidRPr="00124DBF"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t xml:space="preserve">Engineering controls – physical barriers (like </w:t>
      </w:r>
      <w:r w:rsidR="002D0020" w:rsidRPr="00124DBF">
        <w:rPr>
          <w:rFonts w:ascii="Calibri Light" w:hAnsi="Calibri Light" w:cs="Calibri Light"/>
        </w:rPr>
        <w:t>Plexiglas</w:t>
      </w:r>
      <w:r w:rsidRPr="00124DBF">
        <w:rPr>
          <w:rFonts w:ascii="Calibri Light" w:hAnsi="Calibri Light" w:cs="Calibri Light"/>
        </w:rPr>
        <w:t xml:space="preserve"> </w:t>
      </w:r>
      <w:r w:rsidR="002D0020" w:rsidRPr="00124DBF">
        <w:rPr>
          <w:rFonts w:ascii="Calibri Light" w:hAnsi="Calibri Light" w:cs="Calibri Light"/>
        </w:rPr>
        <w:t>or stanchions to delineate space</w:t>
      </w:r>
      <w:r w:rsidRPr="00124DBF">
        <w:rPr>
          <w:rFonts w:ascii="Calibri Light" w:hAnsi="Calibri Light" w:cs="Calibri Light"/>
        </w:rPr>
        <w:t>) or increased ventilation</w:t>
      </w:r>
    </w:p>
    <w:p w14:paraId="34ECFF3C" w14:textId="77777777" w:rsidR="0010137E" w:rsidRPr="00124DBF"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t>Administrative controls – clear rules and guidelines</w:t>
      </w:r>
    </w:p>
    <w:p w14:paraId="03086F40" w14:textId="4553F09E" w:rsidR="0010137E"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t xml:space="preserve">Personal protective equipment – like the use of </w:t>
      </w:r>
      <w:r w:rsidR="002D0020" w:rsidRPr="00124DBF">
        <w:rPr>
          <w:rFonts w:ascii="Calibri Light" w:hAnsi="Calibri Light" w:cs="Calibri Light"/>
        </w:rPr>
        <w:t>respiratory protection</w:t>
      </w:r>
    </w:p>
    <w:p w14:paraId="4042C806" w14:textId="28147FC0" w:rsidR="007378FD" w:rsidRDefault="007378FD" w:rsidP="007378FD">
      <w:pPr>
        <w:rPr>
          <w:rFonts w:ascii="Calibri Light" w:hAnsi="Calibri Light" w:cs="Calibri Light"/>
        </w:rPr>
      </w:pPr>
    </w:p>
    <w:p w14:paraId="3575A0F2" w14:textId="252EF993" w:rsidR="007378FD" w:rsidRDefault="007378FD" w:rsidP="007378FD">
      <w:pPr>
        <w:rPr>
          <w:rFonts w:ascii="Calibri Light" w:hAnsi="Calibri Light" w:cs="Calibri Light"/>
        </w:rPr>
      </w:pPr>
    </w:p>
    <w:p w14:paraId="162940E4" w14:textId="47AB1F0E" w:rsidR="00925373" w:rsidRDefault="00925373" w:rsidP="007378FD">
      <w:pPr>
        <w:rPr>
          <w:rFonts w:ascii="Calibri Light" w:hAnsi="Calibri Light" w:cs="Calibri Light"/>
        </w:rPr>
      </w:pPr>
    </w:p>
    <w:p w14:paraId="0AD326B8" w14:textId="61811105" w:rsidR="00925373" w:rsidRDefault="00925373" w:rsidP="007378FD">
      <w:pPr>
        <w:rPr>
          <w:rFonts w:ascii="Calibri Light" w:hAnsi="Calibri Light" w:cs="Calibri Light"/>
        </w:rPr>
      </w:pPr>
    </w:p>
    <w:p w14:paraId="2F76E527" w14:textId="7F41D810" w:rsidR="00925373" w:rsidRDefault="00925373" w:rsidP="007378FD">
      <w:pPr>
        <w:rPr>
          <w:rFonts w:ascii="Calibri Light" w:hAnsi="Calibri Light" w:cs="Calibri Light"/>
        </w:rPr>
      </w:pPr>
    </w:p>
    <w:p w14:paraId="1C0AE848" w14:textId="697DDF68" w:rsidR="00925373" w:rsidRDefault="00925373" w:rsidP="007378FD">
      <w:pPr>
        <w:rPr>
          <w:rFonts w:ascii="Calibri Light" w:hAnsi="Calibri Light" w:cs="Calibri Light"/>
        </w:rPr>
      </w:pPr>
    </w:p>
    <w:p w14:paraId="1CF07D0A" w14:textId="77777777" w:rsidR="00925373" w:rsidRPr="007378FD" w:rsidRDefault="00925373" w:rsidP="007378FD">
      <w:pPr>
        <w:rPr>
          <w:rFonts w:ascii="Calibri Light" w:hAnsi="Calibri Light" w:cs="Calibri Light"/>
        </w:rPr>
      </w:pPr>
    </w:p>
    <w:p w14:paraId="240708D1" w14:textId="3CEA0202" w:rsidR="008C4007" w:rsidRDefault="008C4007" w:rsidP="008C4007">
      <w:pPr>
        <w:jc w:val="both"/>
        <w:rPr>
          <w:rFonts w:ascii="Calibri Light"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6015A8">
        <w:tc>
          <w:tcPr>
            <w:tcW w:w="9350" w:type="dxa"/>
          </w:tcPr>
          <w:p w14:paraId="6E8B497E" w14:textId="5AF7048A" w:rsidR="00F64EE2" w:rsidRPr="00A13608" w:rsidRDefault="00675201" w:rsidP="006015A8">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7</w:t>
            </w:r>
            <w:r w:rsidR="00F64EE2" w:rsidRPr="00A13608">
              <w:rPr>
                <w:rFonts w:ascii="Calibri Light" w:eastAsiaTheme="minorHAnsi" w:hAnsi="Calibri Light" w:cstheme="minorBidi"/>
                <w:b/>
                <w:bCs/>
                <w:sz w:val="22"/>
                <w:szCs w:val="22"/>
              </w:rPr>
              <w:t>. Contact Density (</w:t>
            </w:r>
            <w:r w:rsidR="00A13608" w:rsidRPr="00A13608">
              <w:rPr>
                <w:rFonts w:ascii="Calibri Light" w:eastAsiaTheme="minorHAnsi" w:hAnsi="Calibri Light" w:cstheme="minorBidi"/>
                <w:b/>
                <w:bCs/>
                <w:sz w:val="22"/>
                <w:szCs w:val="22"/>
              </w:rPr>
              <w:t xml:space="preserve">proposed </w:t>
            </w:r>
            <w:r w:rsidR="00F64EE2" w:rsidRPr="00A13608">
              <w:rPr>
                <w:rFonts w:ascii="Calibri Light" w:eastAsiaTheme="minorHAnsi" w:hAnsi="Calibri Light" w:cstheme="minorBidi"/>
                <w:b/>
                <w:bCs/>
                <w:sz w:val="22"/>
                <w:szCs w:val="22"/>
              </w:rPr>
              <w:t>COVID-19 Operations)</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rPr>
              <w:t xml:space="preserve">Describe the type of contact (close/distant) and duration of the contact (brief/prolonged) under </w:t>
            </w:r>
            <w:r w:rsidR="001E6CCC">
              <w:rPr>
                <w:rFonts w:ascii="Calibri Light" w:eastAsiaTheme="minorHAnsi" w:hAnsi="Calibri Light" w:cstheme="minorBidi"/>
                <w:bCs/>
                <w:sz w:val="22"/>
                <w:szCs w:val="22"/>
              </w:rPr>
              <w:t>COVID</w:t>
            </w:r>
            <w:r w:rsidRPr="00A13608">
              <w:rPr>
                <w:rFonts w:ascii="Calibri Light" w:eastAsiaTheme="minorHAnsi" w:hAnsi="Calibri Light" w:cstheme="minorBidi"/>
                <w:bCs/>
                <w:sz w:val="22"/>
                <w:szCs w:val="22"/>
              </w:rPr>
              <w:t xml:space="preserve"> </w:t>
            </w:r>
            <w:r w:rsidR="00F05060" w:rsidRPr="00A13608">
              <w:rPr>
                <w:rFonts w:ascii="Calibri Light" w:eastAsiaTheme="minorHAnsi" w:hAnsi="Calibri Light" w:cstheme="minorBidi"/>
                <w:bCs/>
                <w:sz w:val="22"/>
                <w:szCs w:val="22"/>
              </w:rPr>
              <w:t>operations</w:t>
            </w:r>
            <w:r w:rsidRPr="00A13608">
              <w:rPr>
                <w:rFonts w:ascii="Calibri Light" w:eastAsiaTheme="minorHAnsi" w:hAnsi="Calibri Light" w:cstheme="minorBidi"/>
                <w:bCs/>
                <w:sz w:val="22"/>
                <w:szCs w:val="22"/>
              </w:rPr>
              <w:t xml:space="preserve"> - where </w:t>
            </w:r>
            <w:r w:rsidR="001E6CCC">
              <w:rPr>
                <w:rFonts w:ascii="Calibri Light" w:eastAsiaTheme="minorHAnsi" w:hAnsi="Calibri Light" w:cstheme="minorBidi"/>
                <w:bCs/>
                <w:sz w:val="22"/>
                <w:szCs w:val="22"/>
              </w:rPr>
              <w:t>d</w:t>
            </w:r>
            <w:r w:rsidRPr="00A13608">
              <w:rPr>
                <w:rFonts w:ascii="Calibri Light" w:eastAsiaTheme="minorHAnsi" w:hAnsi="Calibri Light" w:cstheme="minorBidi"/>
                <w:bCs/>
                <w:sz w:val="22"/>
                <w:szCs w:val="22"/>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rPr>
              <w:t xml:space="preserve"> with </w:t>
            </w:r>
            <w:r w:rsidRPr="00A13608">
              <w:rPr>
                <w:rFonts w:ascii="Calibri Light" w:eastAsiaTheme="minorHAnsi" w:hAnsi="Calibri Light" w:cstheme="minorBidi"/>
                <w:bCs/>
                <w:sz w:val="22"/>
                <w:szCs w:val="22"/>
              </w:rPr>
              <w:t>during work</w:t>
            </w:r>
          </w:p>
        </w:tc>
      </w:tr>
      <w:tr w:rsidR="00F64EE2" w:rsidRPr="000F3523" w14:paraId="3F85C763" w14:textId="77777777" w:rsidTr="006015A8">
        <w:trPr>
          <w:trHeight w:val="872"/>
        </w:trPr>
        <w:tc>
          <w:tcPr>
            <w:tcW w:w="9350" w:type="dxa"/>
          </w:tcPr>
          <w:p w14:paraId="01094FC1" w14:textId="1D721D30" w:rsidR="00E824DF" w:rsidRPr="006846A8" w:rsidRDefault="005E07E3" w:rsidP="00E824DF">
            <w:pPr>
              <w:pStyle w:val="ListParagraph"/>
              <w:numPr>
                <w:ilvl w:val="0"/>
                <w:numId w:val="4"/>
              </w:numPr>
              <w:rPr>
                <w:rFonts w:ascii="Calibri" w:hAnsi="Calibri" w:cs="Calibri"/>
                <w:i/>
                <w:iCs/>
                <w:color w:val="0070C0"/>
                <w:sz w:val="20"/>
                <w:szCs w:val="20"/>
                <w:highlight w:val="yellow"/>
              </w:rPr>
            </w:pPr>
            <w:r>
              <w:rPr>
                <w:rFonts w:ascii="Calibri" w:hAnsi="Calibri" w:cs="Calibri"/>
                <w:i/>
                <w:iCs/>
                <w:color w:val="0070C0"/>
                <w:sz w:val="20"/>
                <w:szCs w:val="20"/>
                <w:highlight w:val="yellow"/>
              </w:rPr>
              <w:t>USI f</w:t>
            </w:r>
            <w:r w:rsidR="00E824DF" w:rsidRPr="006846A8">
              <w:rPr>
                <w:rFonts w:ascii="Calibri" w:hAnsi="Calibri" w:cs="Calibri"/>
                <w:i/>
                <w:iCs/>
                <w:color w:val="0070C0"/>
                <w:sz w:val="20"/>
                <w:szCs w:val="20"/>
                <w:highlight w:val="yellow"/>
              </w:rPr>
              <w:t xml:space="preserve">aculty and staff must directly confirm to their supervisor (or designate) that they have completed a daily self-assessment for symptoms of COVID-19 </w:t>
            </w:r>
            <w:r>
              <w:rPr>
                <w:rFonts w:ascii="Calibri" w:hAnsi="Calibri" w:cs="Calibri"/>
                <w:i/>
                <w:iCs/>
                <w:color w:val="0070C0"/>
                <w:sz w:val="20"/>
                <w:szCs w:val="20"/>
                <w:highlight w:val="yellow"/>
              </w:rPr>
              <w:t>before</w:t>
            </w:r>
            <w:r w:rsidR="00E824DF" w:rsidRPr="006846A8">
              <w:rPr>
                <w:rFonts w:ascii="Calibri" w:hAnsi="Calibri" w:cs="Calibri"/>
                <w:i/>
                <w:iCs/>
                <w:color w:val="0070C0"/>
                <w:sz w:val="20"/>
                <w:szCs w:val="20"/>
                <w:highlight w:val="yellow"/>
              </w:rPr>
              <w:t xml:space="preserve"> arrival at their workplace by using the BC self-assessment tool at https://bc.thrive.health/. Anyone experiencing symptoms should follow the guidance provided in the self-assessment tool.</w:t>
            </w:r>
          </w:p>
          <w:p w14:paraId="47E2E380" w14:textId="0A7E1CD1" w:rsidR="00E824DF" w:rsidRPr="00E824DF" w:rsidRDefault="00E824DF" w:rsidP="00E824DF">
            <w:pPr>
              <w:pStyle w:val="ListParagraph"/>
              <w:numPr>
                <w:ilvl w:val="0"/>
                <w:numId w:val="4"/>
              </w:numPr>
              <w:rPr>
                <w:rFonts w:ascii="Calibri" w:hAnsi="Calibri" w:cs="Calibri"/>
                <w:i/>
                <w:iCs/>
                <w:color w:val="0070C0"/>
                <w:sz w:val="20"/>
                <w:szCs w:val="20"/>
                <w:highlight w:val="yellow"/>
              </w:rPr>
            </w:pPr>
            <w:r>
              <w:rPr>
                <w:rFonts w:ascii="Calibri" w:hAnsi="Calibri" w:cs="Calibri"/>
                <w:i/>
                <w:iCs/>
                <w:color w:val="0070C0"/>
                <w:sz w:val="20"/>
                <w:szCs w:val="20"/>
                <w:highlight w:val="yellow"/>
              </w:rPr>
              <w:t>USI</w:t>
            </w:r>
            <w:r w:rsidRPr="006B614A">
              <w:rPr>
                <w:rFonts w:ascii="Calibri" w:hAnsi="Calibri" w:cs="Calibri"/>
                <w:i/>
                <w:iCs/>
                <w:color w:val="0070C0"/>
                <w:sz w:val="20"/>
                <w:szCs w:val="20"/>
                <w:highlight w:val="yellow"/>
              </w:rPr>
              <w:t xml:space="preserve"> staff must submit their daily self-assessment results </w:t>
            </w:r>
            <w:r>
              <w:rPr>
                <w:rFonts w:ascii="Calibri" w:hAnsi="Calibri" w:cs="Calibri"/>
                <w:i/>
                <w:iCs/>
                <w:color w:val="0070C0"/>
                <w:sz w:val="20"/>
                <w:szCs w:val="20"/>
                <w:highlight w:val="yellow"/>
              </w:rPr>
              <w:t xml:space="preserve">by emailing their supervisor with a copy of the results (screenshot from </w:t>
            </w:r>
            <w:r w:rsidRPr="006846A8">
              <w:rPr>
                <w:rFonts w:ascii="Calibri" w:hAnsi="Calibri" w:cs="Calibri"/>
                <w:i/>
                <w:iCs/>
                <w:color w:val="0070C0"/>
                <w:sz w:val="20"/>
                <w:szCs w:val="20"/>
                <w:highlight w:val="yellow"/>
              </w:rPr>
              <w:t>https://bc.thrive.health/</w:t>
            </w:r>
            <w:r>
              <w:rPr>
                <w:rFonts w:ascii="Calibri" w:hAnsi="Calibri" w:cs="Calibri"/>
                <w:i/>
                <w:iCs/>
                <w:color w:val="0070C0"/>
                <w:sz w:val="20"/>
                <w:szCs w:val="20"/>
                <w:highlight w:val="yellow"/>
              </w:rPr>
              <w:t xml:space="preserve">) before entering the </w:t>
            </w:r>
            <w:r w:rsidR="005E07E3">
              <w:rPr>
                <w:rFonts w:ascii="Calibri" w:hAnsi="Calibri" w:cs="Calibri"/>
                <w:i/>
                <w:iCs/>
                <w:color w:val="0070C0"/>
                <w:sz w:val="20"/>
                <w:szCs w:val="20"/>
                <w:highlight w:val="yellow"/>
              </w:rPr>
              <w:t>workspace</w:t>
            </w:r>
            <w:r>
              <w:rPr>
                <w:rFonts w:ascii="Calibri" w:hAnsi="Calibri" w:cs="Calibri"/>
                <w:i/>
                <w:iCs/>
                <w:color w:val="0070C0"/>
                <w:sz w:val="20"/>
                <w:szCs w:val="20"/>
                <w:highlight w:val="yellow"/>
              </w:rPr>
              <w:t>. The email must include the day and time of entry, along with the self-assessment results.</w:t>
            </w:r>
            <w:bookmarkStart w:id="1" w:name="_GoBack"/>
            <w:bookmarkEnd w:id="1"/>
          </w:p>
          <w:p w14:paraId="3B780783" w14:textId="4ABE0DEF" w:rsidR="00255774" w:rsidRPr="00255774" w:rsidRDefault="007378FD" w:rsidP="00DA5040">
            <w:pPr>
              <w:pStyle w:val="ListParagraph"/>
              <w:numPr>
                <w:ilvl w:val="0"/>
                <w:numId w:val="4"/>
              </w:numPr>
              <w:rPr>
                <w:rFonts w:ascii="Calibri Light" w:eastAsiaTheme="minorHAnsi" w:hAnsi="Calibri Light" w:cs="Calibri Light"/>
                <w:bCs/>
                <w:i/>
                <w:iCs/>
                <w:color w:val="948A54" w:themeColor="background2" w:themeShade="80"/>
              </w:rPr>
            </w:pPr>
            <w:r w:rsidRPr="00B15F23">
              <w:rPr>
                <w:rFonts w:ascii="Calibri" w:hAnsi="Calibri" w:cs="Calibri"/>
                <w:i/>
                <w:iCs/>
                <w:color w:val="0070C0"/>
                <w:sz w:val="20"/>
                <w:szCs w:val="20"/>
              </w:rPr>
              <w:t>COVID</w:t>
            </w:r>
            <w:r w:rsidR="00B15F23" w:rsidRPr="00B15F23">
              <w:rPr>
                <w:rFonts w:ascii="Calibri" w:hAnsi="Calibri" w:cs="Calibri"/>
                <w:i/>
                <w:iCs/>
                <w:color w:val="0070C0"/>
                <w:sz w:val="20"/>
                <w:szCs w:val="20"/>
              </w:rPr>
              <w:t>-1</w:t>
            </w:r>
            <w:r w:rsidR="003855FE">
              <w:rPr>
                <w:rFonts w:ascii="Calibri" w:hAnsi="Calibri" w:cs="Calibri"/>
                <w:i/>
                <w:iCs/>
                <w:color w:val="0070C0"/>
                <w:sz w:val="20"/>
                <w:szCs w:val="20"/>
              </w:rPr>
              <w:t>9</w:t>
            </w:r>
            <w:r w:rsidR="00B15F23" w:rsidRPr="00B15F23">
              <w:rPr>
                <w:rFonts w:ascii="Calibri" w:hAnsi="Calibri" w:cs="Calibri"/>
                <w:i/>
                <w:iCs/>
                <w:color w:val="0070C0"/>
                <w:sz w:val="20"/>
                <w:szCs w:val="20"/>
              </w:rPr>
              <w:t xml:space="preserve"> Operations in the </w:t>
            </w:r>
            <w:r w:rsidR="00255774">
              <w:rPr>
                <w:rFonts w:ascii="Calibri" w:hAnsi="Calibri" w:cs="Calibri"/>
                <w:i/>
                <w:iCs/>
                <w:color w:val="0070C0"/>
                <w:sz w:val="20"/>
                <w:szCs w:val="20"/>
              </w:rPr>
              <w:t xml:space="preserve">USI office space will be restricted to </w:t>
            </w:r>
            <w:r w:rsidR="00B15F23" w:rsidRPr="00B15F23">
              <w:rPr>
                <w:rFonts w:ascii="Calibri" w:hAnsi="Calibri" w:cs="Calibri"/>
                <w:i/>
                <w:iCs/>
                <w:color w:val="0070C0"/>
                <w:sz w:val="20"/>
                <w:szCs w:val="20"/>
              </w:rPr>
              <w:t xml:space="preserve">staff </w:t>
            </w:r>
            <w:r w:rsidR="00255774">
              <w:rPr>
                <w:rFonts w:ascii="Calibri" w:hAnsi="Calibri" w:cs="Calibri"/>
                <w:i/>
                <w:iCs/>
                <w:color w:val="0070C0"/>
                <w:sz w:val="20"/>
                <w:szCs w:val="20"/>
              </w:rPr>
              <w:t>and student staff that cannot accommodate a work from home alternative.</w:t>
            </w:r>
          </w:p>
          <w:p w14:paraId="343A9239" w14:textId="344A198D" w:rsidR="00255774" w:rsidRPr="00D72CEF" w:rsidRDefault="00EC18DD" w:rsidP="00255774">
            <w:pPr>
              <w:pStyle w:val="ListParagraph"/>
              <w:numPr>
                <w:ilvl w:val="0"/>
                <w:numId w:val="4"/>
              </w:numPr>
              <w:rPr>
                <w:rFonts w:ascii="Calibri Light" w:eastAsiaTheme="minorHAnsi" w:hAnsi="Calibri Light" w:cs="Calibri Light"/>
                <w:bCs/>
                <w:i/>
                <w:iCs/>
                <w:color w:val="948A54" w:themeColor="background2" w:themeShade="80"/>
              </w:rPr>
            </w:pPr>
            <w:r w:rsidRPr="00255774">
              <w:rPr>
                <w:rFonts w:ascii="Calibri" w:hAnsi="Calibri" w:cs="Calibri"/>
                <w:i/>
                <w:iCs/>
                <w:color w:val="0070C0"/>
                <w:sz w:val="20"/>
                <w:szCs w:val="20"/>
              </w:rPr>
              <w:t xml:space="preserve">Contact density within </w:t>
            </w:r>
            <w:r w:rsidR="00255774">
              <w:rPr>
                <w:rFonts w:ascii="Calibri" w:hAnsi="Calibri" w:cs="Calibri"/>
                <w:i/>
                <w:iCs/>
                <w:color w:val="0070C0"/>
                <w:sz w:val="20"/>
                <w:szCs w:val="20"/>
              </w:rPr>
              <w:t>the USI office space</w:t>
            </w:r>
            <w:r w:rsidRPr="00255774">
              <w:rPr>
                <w:rFonts w:ascii="Calibri" w:hAnsi="Calibri" w:cs="Calibri"/>
                <w:i/>
                <w:iCs/>
                <w:color w:val="0070C0"/>
                <w:sz w:val="20"/>
                <w:szCs w:val="20"/>
              </w:rPr>
              <w:t xml:space="preserve"> will be managed by</w:t>
            </w:r>
            <w:r w:rsidR="00255774">
              <w:rPr>
                <w:rFonts w:ascii="Calibri" w:hAnsi="Calibri" w:cs="Calibri"/>
                <w:i/>
                <w:iCs/>
                <w:color w:val="0070C0"/>
                <w:sz w:val="20"/>
                <w:szCs w:val="20"/>
              </w:rPr>
              <w:t xml:space="preserve"> an updated seating plan</w:t>
            </w:r>
            <w:r w:rsidR="00F479C1">
              <w:rPr>
                <w:rFonts w:ascii="Calibri" w:hAnsi="Calibri" w:cs="Calibri"/>
                <w:i/>
                <w:iCs/>
                <w:color w:val="0070C0"/>
                <w:sz w:val="20"/>
                <w:szCs w:val="20"/>
              </w:rPr>
              <w:t xml:space="preserve"> to maintain a minimum of 2m physical distancing</w:t>
            </w:r>
            <w:r w:rsidR="00255774">
              <w:rPr>
                <w:rFonts w:ascii="Calibri" w:hAnsi="Calibri" w:cs="Calibri"/>
                <w:i/>
                <w:iCs/>
                <w:color w:val="0070C0"/>
                <w:sz w:val="20"/>
                <w:szCs w:val="20"/>
              </w:rPr>
              <w:t xml:space="preserve">, staff </w:t>
            </w:r>
            <w:r w:rsidR="00366339">
              <w:rPr>
                <w:rFonts w:ascii="Calibri" w:hAnsi="Calibri" w:cs="Calibri"/>
                <w:i/>
                <w:iCs/>
                <w:color w:val="0070C0"/>
                <w:sz w:val="20"/>
                <w:szCs w:val="20"/>
              </w:rPr>
              <w:t xml:space="preserve">schedule </w:t>
            </w:r>
            <w:r w:rsidR="00255774">
              <w:rPr>
                <w:rFonts w:ascii="Calibri" w:hAnsi="Calibri" w:cs="Calibri"/>
                <w:i/>
                <w:iCs/>
                <w:color w:val="0070C0"/>
                <w:sz w:val="20"/>
                <w:szCs w:val="20"/>
              </w:rPr>
              <w:t xml:space="preserve">rotation, and </w:t>
            </w:r>
            <w:r w:rsidRPr="00255774">
              <w:rPr>
                <w:rFonts w:ascii="Calibri" w:hAnsi="Calibri" w:cs="Calibri"/>
                <w:i/>
                <w:iCs/>
                <w:color w:val="0070C0"/>
                <w:sz w:val="20"/>
                <w:szCs w:val="20"/>
              </w:rPr>
              <w:t xml:space="preserve">signage </w:t>
            </w:r>
            <w:r w:rsidR="008120DB">
              <w:rPr>
                <w:rFonts w:ascii="Calibri" w:hAnsi="Calibri" w:cs="Calibri"/>
                <w:i/>
                <w:iCs/>
                <w:color w:val="0070C0"/>
                <w:sz w:val="20"/>
                <w:szCs w:val="20"/>
              </w:rPr>
              <w:t>supporting</w:t>
            </w:r>
            <w:r w:rsidRPr="00255774">
              <w:rPr>
                <w:rFonts w:ascii="Calibri" w:hAnsi="Calibri" w:cs="Calibri"/>
                <w:i/>
                <w:iCs/>
                <w:color w:val="0070C0"/>
                <w:sz w:val="20"/>
                <w:szCs w:val="20"/>
              </w:rPr>
              <w:t xml:space="preserve"> occupants to maintain 2m physical distance at all times.</w:t>
            </w:r>
            <w:r w:rsidR="008D0496" w:rsidRPr="00255774">
              <w:rPr>
                <w:rFonts w:ascii="Calibri" w:hAnsi="Calibri" w:cs="Calibri"/>
                <w:i/>
                <w:iCs/>
                <w:color w:val="0070C0"/>
                <w:sz w:val="20"/>
                <w:szCs w:val="20"/>
              </w:rPr>
              <w:t xml:space="preserve"> </w:t>
            </w:r>
            <w:r w:rsidR="008D09DA">
              <w:rPr>
                <w:rFonts w:ascii="Calibri" w:hAnsi="Calibri" w:cs="Calibri"/>
                <w:i/>
                <w:iCs/>
                <w:color w:val="0070C0"/>
                <w:sz w:val="20"/>
                <w:szCs w:val="20"/>
              </w:rPr>
              <w:t>See attached USI Office Spatial Analysis.</w:t>
            </w:r>
          </w:p>
          <w:p w14:paraId="19C2FEE8" w14:textId="3467E122" w:rsidR="00D72CEF" w:rsidRPr="00D72CEF" w:rsidRDefault="00D72CEF" w:rsidP="00255774">
            <w:pPr>
              <w:pStyle w:val="ListParagraph"/>
              <w:numPr>
                <w:ilvl w:val="0"/>
                <w:numId w:val="4"/>
              </w:numPr>
              <w:rPr>
                <w:rFonts w:ascii="Calibri" w:hAnsi="Calibri" w:cs="Calibri"/>
                <w:i/>
                <w:iCs/>
                <w:color w:val="0070C0"/>
                <w:sz w:val="20"/>
                <w:szCs w:val="20"/>
              </w:rPr>
            </w:pPr>
            <w:r w:rsidRPr="00D72CEF">
              <w:rPr>
                <w:rFonts w:ascii="Calibri" w:hAnsi="Calibri" w:cs="Calibri"/>
                <w:i/>
                <w:iCs/>
                <w:color w:val="0070C0"/>
                <w:sz w:val="20"/>
                <w:szCs w:val="20"/>
              </w:rPr>
              <w:t xml:space="preserve">Staff and student staff that share an office should coordinate </w:t>
            </w:r>
            <w:r w:rsidR="004175BA">
              <w:rPr>
                <w:rFonts w:ascii="Calibri" w:hAnsi="Calibri" w:cs="Calibri"/>
                <w:i/>
                <w:iCs/>
                <w:color w:val="0070C0"/>
                <w:sz w:val="20"/>
                <w:szCs w:val="20"/>
              </w:rPr>
              <w:t xml:space="preserve">a rotation </w:t>
            </w:r>
            <w:r w:rsidRPr="00D72CEF">
              <w:rPr>
                <w:rFonts w:ascii="Calibri" w:hAnsi="Calibri" w:cs="Calibri"/>
                <w:i/>
                <w:iCs/>
                <w:color w:val="0070C0"/>
                <w:sz w:val="20"/>
                <w:szCs w:val="20"/>
              </w:rPr>
              <w:t>schedul</w:t>
            </w:r>
            <w:r w:rsidR="004175BA">
              <w:rPr>
                <w:rFonts w:ascii="Calibri" w:hAnsi="Calibri" w:cs="Calibri"/>
                <w:i/>
                <w:iCs/>
                <w:color w:val="0070C0"/>
                <w:sz w:val="20"/>
                <w:szCs w:val="20"/>
              </w:rPr>
              <w:t>e</w:t>
            </w:r>
            <w:r w:rsidRPr="00D72CEF">
              <w:rPr>
                <w:rFonts w:ascii="Calibri" w:hAnsi="Calibri" w:cs="Calibri"/>
                <w:i/>
                <w:iCs/>
                <w:color w:val="0070C0"/>
                <w:sz w:val="20"/>
                <w:szCs w:val="20"/>
              </w:rPr>
              <w:t xml:space="preserve"> with each other to ensure only one person uses the office at any time.</w:t>
            </w:r>
          </w:p>
          <w:p w14:paraId="5964C7A1" w14:textId="5E5A3A35" w:rsidR="00B15F23" w:rsidRPr="00255774" w:rsidRDefault="004E6D73" w:rsidP="00255774">
            <w:pPr>
              <w:pStyle w:val="ListParagraph"/>
              <w:numPr>
                <w:ilvl w:val="0"/>
                <w:numId w:val="4"/>
              </w:numPr>
              <w:rPr>
                <w:rFonts w:ascii="Calibri Light" w:eastAsiaTheme="minorHAnsi" w:hAnsi="Calibri Light" w:cs="Calibri Light"/>
                <w:bCs/>
                <w:i/>
                <w:iCs/>
                <w:color w:val="948A54" w:themeColor="background2" w:themeShade="80"/>
              </w:rPr>
            </w:pPr>
            <w:r w:rsidRPr="00255774">
              <w:rPr>
                <w:rFonts w:ascii="Calibri" w:hAnsi="Calibri" w:cs="Calibri"/>
                <w:i/>
                <w:iCs/>
                <w:color w:val="0070C0"/>
                <w:sz w:val="20"/>
                <w:szCs w:val="20"/>
              </w:rPr>
              <w:t>I</w:t>
            </w:r>
            <w:r w:rsidR="008D0496" w:rsidRPr="00255774">
              <w:rPr>
                <w:rFonts w:ascii="Calibri" w:hAnsi="Calibri" w:cs="Calibri"/>
                <w:i/>
                <w:iCs/>
                <w:color w:val="0070C0"/>
                <w:sz w:val="20"/>
                <w:szCs w:val="20"/>
              </w:rPr>
              <w:t xml:space="preserve">n addition, all staff and </w:t>
            </w:r>
            <w:r w:rsidR="00255774">
              <w:rPr>
                <w:rFonts w:ascii="Calibri" w:hAnsi="Calibri" w:cs="Calibri"/>
                <w:i/>
                <w:iCs/>
                <w:color w:val="0070C0"/>
                <w:sz w:val="20"/>
                <w:szCs w:val="20"/>
              </w:rPr>
              <w:t>student staff</w:t>
            </w:r>
            <w:r w:rsidR="008D0496" w:rsidRPr="00255774">
              <w:rPr>
                <w:rFonts w:ascii="Calibri" w:hAnsi="Calibri" w:cs="Calibri"/>
                <w:i/>
                <w:iCs/>
                <w:color w:val="0070C0"/>
                <w:sz w:val="20"/>
                <w:szCs w:val="20"/>
              </w:rPr>
              <w:t xml:space="preserve"> are required to complete the on</w:t>
            </w:r>
            <w:r w:rsidR="00700A6E" w:rsidRPr="00255774">
              <w:rPr>
                <w:rFonts w:ascii="Calibri" w:hAnsi="Calibri" w:cs="Calibri"/>
                <w:i/>
                <w:iCs/>
                <w:color w:val="0070C0"/>
                <w:sz w:val="20"/>
                <w:szCs w:val="20"/>
              </w:rPr>
              <w:t xml:space="preserve">line training, </w:t>
            </w:r>
            <w:hyperlink r:id="rId39" w:history="1">
              <w:r w:rsidR="00255774" w:rsidRPr="00310F82">
                <w:rPr>
                  <w:rStyle w:val="Hyperlink"/>
                  <w:rFonts w:ascii="Calibri" w:hAnsi="Calibri" w:cs="Calibri"/>
                  <w:i/>
                  <w:iCs/>
                  <w:sz w:val="20"/>
                  <w:szCs w:val="20"/>
                </w:rPr>
                <w:t>UBC’s ‘Preventing COVID-19 Infection in the Workplace’</w:t>
              </w:r>
            </w:hyperlink>
            <w:r w:rsidR="00255774" w:rsidRPr="00310F82">
              <w:rPr>
                <w:rFonts w:ascii="Calibri" w:hAnsi="Calibri" w:cs="Calibri"/>
                <w:i/>
                <w:iCs/>
                <w:color w:val="0070C0"/>
                <w:sz w:val="20"/>
                <w:szCs w:val="20"/>
              </w:rPr>
              <w:t xml:space="preserve"> online training module</w:t>
            </w:r>
            <w:r w:rsidR="008120DB">
              <w:rPr>
                <w:rFonts w:ascii="Calibri" w:hAnsi="Calibri" w:cs="Calibri"/>
                <w:i/>
                <w:iCs/>
                <w:color w:val="0070C0"/>
                <w:sz w:val="20"/>
                <w:szCs w:val="20"/>
              </w:rPr>
              <w:t>.</w:t>
            </w:r>
          </w:p>
          <w:p w14:paraId="1753725E" w14:textId="3CE99814" w:rsidR="00E80F98" w:rsidRDefault="00E80F98" w:rsidP="00DA5040">
            <w:pPr>
              <w:pStyle w:val="ListParagraph"/>
              <w:numPr>
                <w:ilvl w:val="0"/>
                <w:numId w:val="4"/>
              </w:numPr>
              <w:rPr>
                <w:rFonts w:ascii="Calibri" w:hAnsi="Calibri" w:cs="Calibri"/>
                <w:i/>
                <w:iCs/>
                <w:color w:val="0070C0"/>
                <w:sz w:val="20"/>
                <w:szCs w:val="20"/>
              </w:rPr>
            </w:pPr>
            <w:r w:rsidRPr="00EC18DD">
              <w:rPr>
                <w:rFonts w:ascii="Calibri" w:hAnsi="Calibri" w:cs="Calibri"/>
                <w:i/>
                <w:iCs/>
                <w:color w:val="0070C0"/>
                <w:sz w:val="20"/>
                <w:szCs w:val="20"/>
              </w:rPr>
              <w:t xml:space="preserve">Kitchen </w:t>
            </w:r>
            <w:r w:rsidR="007378FD" w:rsidRPr="00EC18DD">
              <w:rPr>
                <w:rFonts w:ascii="Calibri" w:hAnsi="Calibri" w:cs="Calibri"/>
                <w:i/>
                <w:iCs/>
                <w:color w:val="0070C0"/>
                <w:sz w:val="20"/>
                <w:szCs w:val="20"/>
              </w:rPr>
              <w:t>areas will be closed</w:t>
            </w:r>
            <w:r w:rsidR="00EC18DD" w:rsidRPr="00EC18DD">
              <w:rPr>
                <w:rFonts w:ascii="Calibri" w:hAnsi="Calibri" w:cs="Calibri"/>
                <w:i/>
                <w:iCs/>
                <w:color w:val="0070C0"/>
                <w:sz w:val="20"/>
                <w:szCs w:val="20"/>
              </w:rPr>
              <w:t>.</w:t>
            </w:r>
          </w:p>
          <w:p w14:paraId="687C18AC" w14:textId="66EB7BF2" w:rsidR="00664A80" w:rsidRDefault="00664A80"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C</w:t>
            </w:r>
            <w:r w:rsidRPr="004D6544">
              <w:rPr>
                <w:rFonts w:ascii="Calibri" w:hAnsi="Calibri" w:cs="Calibri"/>
                <w:i/>
                <w:iCs/>
                <w:color w:val="0070C0"/>
                <w:sz w:val="20"/>
                <w:szCs w:val="20"/>
              </w:rPr>
              <w:t xml:space="preserve">ommon </w:t>
            </w:r>
            <w:r>
              <w:rPr>
                <w:rFonts w:ascii="Calibri" w:hAnsi="Calibri" w:cs="Calibri"/>
                <w:i/>
                <w:iCs/>
                <w:color w:val="0070C0"/>
                <w:sz w:val="20"/>
                <w:szCs w:val="20"/>
              </w:rPr>
              <w:t xml:space="preserve">area </w:t>
            </w:r>
            <w:r w:rsidRPr="004D6544">
              <w:rPr>
                <w:rFonts w:ascii="Calibri" w:hAnsi="Calibri" w:cs="Calibri"/>
                <w:i/>
                <w:iCs/>
                <w:color w:val="0070C0"/>
                <w:sz w:val="20"/>
                <w:szCs w:val="20"/>
              </w:rPr>
              <w:t>break-out workspaces</w:t>
            </w:r>
            <w:r>
              <w:rPr>
                <w:rFonts w:ascii="Calibri" w:hAnsi="Calibri" w:cs="Calibri"/>
                <w:i/>
                <w:iCs/>
                <w:color w:val="0070C0"/>
                <w:sz w:val="20"/>
                <w:szCs w:val="20"/>
              </w:rPr>
              <w:t xml:space="preserve"> will be closed.</w:t>
            </w:r>
          </w:p>
          <w:p w14:paraId="72FEDBF6" w14:textId="29043FC5" w:rsidR="00675CF0" w:rsidRDefault="00675CF0"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Common area meeting rooms will be closed (including Roo</w:t>
            </w:r>
            <w:r w:rsidR="008D09DA">
              <w:rPr>
                <w:rFonts w:ascii="Calibri" w:hAnsi="Calibri" w:cs="Calibri"/>
                <w:i/>
                <w:iCs/>
                <w:color w:val="0070C0"/>
                <w:sz w:val="20"/>
                <w:szCs w:val="20"/>
              </w:rPr>
              <w:t>m</w:t>
            </w:r>
            <w:r>
              <w:rPr>
                <w:rFonts w:ascii="Calibri" w:hAnsi="Calibri" w:cs="Calibri"/>
                <w:i/>
                <w:iCs/>
                <w:color w:val="0070C0"/>
                <w:sz w:val="20"/>
                <w:szCs w:val="20"/>
              </w:rPr>
              <w:t xml:space="preserve"> 233</w:t>
            </w:r>
            <w:r w:rsidR="00255774">
              <w:rPr>
                <w:rFonts w:ascii="Calibri" w:hAnsi="Calibri" w:cs="Calibri"/>
                <w:i/>
                <w:iCs/>
                <w:color w:val="0070C0"/>
                <w:sz w:val="20"/>
                <w:szCs w:val="20"/>
              </w:rPr>
              <w:t>6</w:t>
            </w:r>
            <w:r w:rsidR="008D09DA">
              <w:rPr>
                <w:rFonts w:ascii="Calibri" w:hAnsi="Calibri" w:cs="Calibri"/>
                <w:i/>
                <w:iCs/>
                <w:color w:val="0070C0"/>
                <w:sz w:val="20"/>
                <w:szCs w:val="20"/>
              </w:rPr>
              <w:t xml:space="preserve"> and Room </w:t>
            </w:r>
            <w:r w:rsidR="00F479C1" w:rsidRPr="00F479C1">
              <w:rPr>
                <w:rFonts w:ascii="Calibri" w:hAnsi="Calibri" w:cs="Calibri"/>
                <w:i/>
                <w:iCs/>
                <w:color w:val="0070C0"/>
                <w:sz w:val="20"/>
                <w:szCs w:val="20"/>
              </w:rPr>
              <w:t>2347</w:t>
            </w:r>
            <w:r>
              <w:rPr>
                <w:rFonts w:ascii="Calibri" w:hAnsi="Calibri" w:cs="Calibri"/>
                <w:i/>
                <w:iCs/>
                <w:color w:val="0070C0"/>
                <w:sz w:val="20"/>
                <w:szCs w:val="20"/>
              </w:rPr>
              <w:t>).</w:t>
            </w:r>
          </w:p>
          <w:p w14:paraId="61FD54A6" w14:textId="1EF31954" w:rsidR="00255774" w:rsidRDefault="00255774"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Entrance/exit doors to the USI offices will include signage to indicate the maximum number of occupants at any time.</w:t>
            </w:r>
          </w:p>
          <w:p w14:paraId="33C8F5AD" w14:textId="6513621A" w:rsidR="004E6D73" w:rsidRPr="00255774" w:rsidRDefault="00255774" w:rsidP="004E6D73">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Entrance/exit to the building, use of common areas in the CIRS building, access to washrooms, storage etc. are all governed by the approved CIRS COVID-19 Workspace Safety Plan.</w:t>
            </w:r>
          </w:p>
        </w:tc>
      </w:tr>
      <w:tr w:rsidR="00F64EE2" w:rsidRPr="000F3523" w14:paraId="60AA613A" w14:textId="77777777" w:rsidTr="00F05060">
        <w:trPr>
          <w:trHeight w:val="485"/>
        </w:trPr>
        <w:tc>
          <w:tcPr>
            <w:tcW w:w="9350" w:type="dxa"/>
          </w:tcPr>
          <w:p w14:paraId="1B55FB14" w14:textId="29DE0D39" w:rsidR="00F05060" w:rsidRPr="00A13608" w:rsidRDefault="00675201" w:rsidP="00127AC6">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8</w:t>
            </w:r>
            <w:r w:rsidR="00F64EE2" w:rsidRPr="00A13608">
              <w:rPr>
                <w:rFonts w:ascii="Calibri Light" w:eastAsiaTheme="minorHAnsi" w:hAnsi="Calibri Light" w:cstheme="minorBidi"/>
                <w:b/>
                <w:bCs/>
                <w:sz w:val="22"/>
                <w:szCs w:val="22"/>
              </w:rPr>
              <w:t>.</w:t>
            </w:r>
            <w:r w:rsidR="00F05060" w:rsidRPr="00A13608">
              <w:rPr>
                <w:rFonts w:ascii="Calibri Light" w:eastAsiaTheme="minorHAnsi" w:hAnsi="Calibri Light" w:cstheme="minorBidi"/>
                <w:b/>
                <w:bCs/>
                <w:sz w:val="22"/>
                <w:szCs w:val="22"/>
              </w:rPr>
              <w:t xml:space="preserve"> Contact Number (</w:t>
            </w:r>
            <w:r w:rsidR="00A13608" w:rsidRPr="00A13608">
              <w:rPr>
                <w:rFonts w:ascii="Calibri Light" w:eastAsiaTheme="minorHAnsi" w:hAnsi="Calibri Light" w:cstheme="minorBidi"/>
                <w:b/>
                <w:bCs/>
                <w:sz w:val="22"/>
                <w:szCs w:val="22"/>
              </w:rPr>
              <w:t xml:space="preserve">proposed </w:t>
            </w:r>
            <w:r w:rsidR="00F05060" w:rsidRPr="00A13608">
              <w:rPr>
                <w:rFonts w:ascii="Calibri Light" w:eastAsiaTheme="minorHAnsi" w:hAnsi="Calibri Light" w:cstheme="minorBidi"/>
                <w:b/>
                <w:bCs/>
                <w:sz w:val="22"/>
                <w:szCs w:val="22"/>
              </w:rPr>
              <w:t>COVID-19 Operations)</w:t>
            </w:r>
          </w:p>
          <w:p w14:paraId="2D819E80" w14:textId="6D5F3EEF" w:rsidR="00F64EE2" w:rsidRPr="00A13608" w:rsidRDefault="00F64EE2" w:rsidP="00127AC6">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 xml:space="preserve">Describe the number of contacts in your </w:t>
            </w:r>
            <w:r w:rsidR="00A13608" w:rsidRPr="00A13608">
              <w:rPr>
                <w:rFonts w:ascii="Calibri Light" w:eastAsiaTheme="minorHAnsi" w:hAnsi="Calibri Light" w:cstheme="minorBidi"/>
                <w:bCs/>
                <w:sz w:val="22"/>
                <w:szCs w:val="22"/>
              </w:rPr>
              <w:t xml:space="preserve">proposed COVID-19 operational </w:t>
            </w:r>
            <w:r w:rsidRPr="00A13608">
              <w:rPr>
                <w:rFonts w:ascii="Calibri Light" w:eastAsiaTheme="minorHAnsi" w:hAnsi="Calibri Light" w:cstheme="minorBidi"/>
                <w:bCs/>
                <w:sz w:val="22"/>
                <w:szCs w:val="22"/>
              </w:rPr>
              <w:t>setting (# of people present in setting at same time)</w:t>
            </w:r>
          </w:p>
        </w:tc>
      </w:tr>
      <w:tr w:rsidR="00F64EE2" w:rsidRPr="000F3523" w14:paraId="1C6642EC" w14:textId="77777777" w:rsidTr="006015A8">
        <w:trPr>
          <w:trHeight w:val="872"/>
        </w:trPr>
        <w:tc>
          <w:tcPr>
            <w:tcW w:w="9350" w:type="dxa"/>
          </w:tcPr>
          <w:p w14:paraId="344A2B27" w14:textId="3FAB6C98" w:rsidR="001D4DBD" w:rsidRPr="008D09DA" w:rsidRDefault="001D7767" w:rsidP="008D09DA">
            <w:pPr>
              <w:pStyle w:val="ListParagraph"/>
              <w:numPr>
                <w:ilvl w:val="0"/>
                <w:numId w:val="4"/>
              </w:numPr>
              <w:rPr>
                <w:rFonts w:ascii="Calibri Light" w:eastAsiaTheme="minorHAnsi" w:hAnsi="Calibri Light" w:cs="Calibri Light"/>
                <w:bCs/>
                <w:i/>
                <w:iCs/>
                <w:color w:val="948A54" w:themeColor="background2" w:themeShade="80"/>
              </w:rPr>
            </w:pPr>
            <w:r w:rsidRPr="00B15F23">
              <w:rPr>
                <w:rFonts w:ascii="Calibri" w:hAnsi="Calibri" w:cs="Calibri"/>
                <w:i/>
                <w:iCs/>
                <w:color w:val="0070C0"/>
                <w:sz w:val="20"/>
                <w:szCs w:val="20"/>
              </w:rPr>
              <w:t>COVID-1</w:t>
            </w:r>
            <w:r w:rsidR="003855FE">
              <w:rPr>
                <w:rFonts w:ascii="Calibri" w:hAnsi="Calibri" w:cs="Calibri"/>
                <w:i/>
                <w:iCs/>
                <w:color w:val="0070C0"/>
                <w:sz w:val="20"/>
                <w:szCs w:val="20"/>
              </w:rPr>
              <w:t>9</w:t>
            </w:r>
            <w:r w:rsidRPr="00B15F23">
              <w:rPr>
                <w:rFonts w:ascii="Calibri" w:hAnsi="Calibri" w:cs="Calibri"/>
                <w:i/>
                <w:iCs/>
                <w:color w:val="0070C0"/>
                <w:sz w:val="20"/>
                <w:szCs w:val="20"/>
              </w:rPr>
              <w:t xml:space="preserve"> Operations in the </w:t>
            </w:r>
            <w:r w:rsidR="008D09DA">
              <w:rPr>
                <w:rFonts w:ascii="Calibri" w:hAnsi="Calibri" w:cs="Calibri"/>
                <w:i/>
                <w:iCs/>
                <w:color w:val="0070C0"/>
                <w:sz w:val="20"/>
                <w:szCs w:val="20"/>
              </w:rPr>
              <w:t>USI office workspace</w:t>
            </w:r>
            <w:r w:rsidRPr="00B15F23">
              <w:rPr>
                <w:rFonts w:ascii="Calibri" w:hAnsi="Calibri" w:cs="Calibri"/>
                <w:i/>
                <w:iCs/>
                <w:color w:val="0070C0"/>
                <w:sz w:val="20"/>
                <w:szCs w:val="20"/>
              </w:rPr>
              <w:t xml:space="preserve"> will be restricted to</w:t>
            </w:r>
            <w:r w:rsidR="00F479C1">
              <w:rPr>
                <w:rFonts w:ascii="Calibri" w:hAnsi="Calibri" w:cs="Calibri"/>
                <w:i/>
                <w:iCs/>
                <w:color w:val="0070C0"/>
                <w:sz w:val="20"/>
                <w:szCs w:val="20"/>
              </w:rPr>
              <w:t xml:space="preserve"> a maximum of 1</w:t>
            </w:r>
            <w:r w:rsidR="004F4F25">
              <w:rPr>
                <w:rFonts w:ascii="Calibri" w:hAnsi="Calibri" w:cs="Calibri"/>
                <w:i/>
                <w:iCs/>
                <w:color w:val="0070C0"/>
                <w:sz w:val="20"/>
                <w:szCs w:val="20"/>
              </w:rPr>
              <w:t>0</w:t>
            </w:r>
            <w:r w:rsidRPr="00B15F23">
              <w:rPr>
                <w:rFonts w:ascii="Calibri" w:hAnsi="Calibri" w:cs="Calibri"/>
                <w:i/>
                <w:iCs/>
                <w:color w:val="0070C0"/>
                <w:sz w:val="20"/>
                <w:szCs w:val="20"/>
              </w:rPr>
              <w:t xml:space="preserve"> </w:t>
            </w:r>
            <w:r w:rsidR="008D09DA">
              <w:rPr>
                <w:rFonts w:ascii="Calibri" w:hAnsi="Calibri" w:cs="Calibri"/>
                <w:i/>
                <w:iCs/>
                <w:color w:val="0070C0"/>
                <w:sz w:val="20"/>
                <w:szCs w:val="20"/>
              </w:rPr>
              <w:t xml:space="preserve">staff. This is </w:t>
            </w:r>
            <w:r w:rsidR="00C25D57">
              <w:rPr>
                <w:rFonts w:ascii="Calibri" w:hAnsi="Calibri" w:cs="Calibri"/>
                <w:i/>
                <w:iCs/>
                <w:color w:val="0070C0"/>
                <w:sz w:val="20"/>
                <w:szCs w:val="20"/>
              </w:rPr>
              <w:t>a</w:t>
            </w:r>
            <w:r w:rsidR="008D09DA">
              <w:rPr>
                <w:rFonts w:ascii="Calibri" w:hAnsi="Calibri" w:cs="Calibri"/>
                <w:i/>
                <w:iCs/>
                <w:color w:val="0070C0"/>
                <w:sz w:val="20"/>
                <w:szCs w:val="20"/>
              </w:rPr>
              <w:t xml:space="preserve"> number that can occupy the office space simultaneously and </w:t>
            </w:r>
            <w:r w:rsidR="00C25D57">
              <w:rPr>
                <w:rFonts w:ascii="Calibri" w:hAnsi="Calibri" w:cs="Calibri"/>
                <w:i/>
                <w:iCs/>
                <w:color w:val="0070C0"/>
                <w:sz w:val="20"/>
                <w:szCs w:val="20"/>
              </w:rPr>
              <w:t xml:space="preserve">easily </w:t>
            </w:r>
            <w:r w:rsidR="008D09DA">
              <w:rPr>
                <w:rFonts w:ascii="Calibri" w:hAnsi="Calibri" w:cs="Calibri"/>
                <w:i/>
                <w:iCs/>
                <w:color w:val="0070C0"/>
                <w:sz w:val="20"/>
                <w:szCs w:val="20"/>
              </w:rPr>
              <w:t>maintain 2m physical distancing.</w:t>
            </w:r>
          </w:p>
        </w:tc>
      </w:tr>
      <w:tr w:rsidR="00F64EE2" w:rsidRPr="000F3523" w14:paraId="02D4ED4F" w14:textId="77777777" w:rsidTr="006015A8">
        <w:tc>
          <w:tcPr>
            <w:tcW w:w="9350" w:type="dxa"/>
          </w:tcPr>
          <w:p w14:paraId="6C3E9C2F" w14:textId="35D906E3" w:rsidR="00F64EE2" w:rsidRPr="00A13608" w:rsidRDefault="00675201" w:rsidP="006015A8">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9</w:t>
            </w:r>
            <w:r w:rsidR="00F64EE2" w:rsidRPr="00A13608">
              <w:rPr>
                <w:rFonts w:ascii="Calibri Light" w:eastAsiaTheme="minorHAnsi" w:hAnsi="Calibri Light" w:cstheme="minorBidi"/>
                <w:b/>
                <w:bCs/>
                <w:sz w:val="22"/>
                <w:szCs w:val="22"/>
              </w:rPr>
              <w:t xml:space="preserve">. </w:t>
            </w:r>
            <w:r w:rsidR="00F05060" w:rsidRPr="00A13608">
              <w:rPr>
                <w:rFonts w:ascii="Calibri Light" w:eastAsiaTheme="minorHAnsi" w:hAnsi="Calibri Light" w:cstheme="minorBidi"/>
                <w:b/>
                <w:bCs/>
                <w:sz w:val="22"/>
                <w:szCs w:val="22"/>
              </w:rPr>
              <w:t>Employee Input/Involvement</w:t>
            </w:r>
          </w:p>
          <w:p w14:paraId="38FAA691" w14:textId="56EB2E76" w:rsidR="00F64EE2" w:rsidRPr="00A13608" w:rsidRDefault="00F74CDF" w:rsidP="00F74CDF">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 xml:space="preserve">Detail how you have met the </w:t>
            </w:r>
            <w:r w:rsidR="00F05060" w:rsidRPr="00A13608">
              <w:rPr>
                <w:rFonts w:ascii="Calibri Light" w:eastAsiaTheme="minorHAnsi" w:hAnsi="Calibri Light" w:cstheme="minorBidi"/>
                <w:bCs/>
                <w:sz w:val="22"/>
                <w:szCs w:val="22"/>
              </w:rPr>
              <w:t>MANDATORY requirement to involve frontline workers, Joint Occupational Health and Safety Committees, and Supervisors in identifying risks and protocols</w:t>
            </w:r>
            <w:r w:rsidRPr="00A13608">
              <w:rPr>
                <w:rFonts w:ascii="Calibri Light" w:eastAsiaTheme="minorHAnsi" w:hAnsi="Calibri Light" w:cstheme="minorBidi"/>
                <w:bCs/>
                <w:sz w:val="22"/>
                <w:szCs w:val="22"/>
              </w:rPr>
              <w:t xml:space="preserve"> as part of this plan</w:t>
            </w:r>
          </w:p>
        </w:tc>
      </w:tr>
      <w:tr w:rsidR="00F64EE2" w:rsidRPr="000F3523" w14:paraId="44793852" w14:textId="77777777" w:rsidTr="006015A8">
        <w:tc>
          <w:tcPr>
            <w:tcW w:w="9350" w:type="dxa"/>
          </w:tcPr>
          <w:p w14:paraId="014C86E3" w14:textId="3CDB4A2F" w:rsidR="00F64EE2" w:rsidRPr="001D7767" w:rsidRDefault="001D7767" w:rsidP="005749C3">
            <w:pPr>
              <w:pStyle w:val="ListParagraph"/>
              <w:numPr>
                <w:ilvl w:val="0"/>
                <w:numId w:val="9"/>
              </w:numPr>
              <w:rPr>
                <w:rFonts w:ascii="Calibri" w:hAnsi="Calibri" w:cs="Calibri"/>
                <w:i/>
                <w:iCs/>
                <w:color w:val="0070C0"/>
                <w:sz w:val="20"/>
                <w:szCs w:val="20"/>
              </w:rPr>
            </w:pPr>
            <w:r w:rsidRPr="001D7767">
              <w:rPr>
                <w:rFonts w:ascii="Calibri" w:hAnsi="Calibri" w:cs="Calibri"/>
                <w:i/>
                <w:iCs/>
                <w:color w:val="0070C0"/>
                <w:sz w:val="20"/>
                <w:szCs w:val="20"/>
              </w:rPr>
              <w:t xml:space="preserve">The </w:t>
            </w:r>
            <w:r w:rsidR="00900F42" w:rsidRPr="001D7767">
              <w:rPr>
                <w:rFonts w:ascii="Calibri" w:hAnsi="Calibri" w:cs="Calibri"/>
                <w:i/>
                <w:iCs/>
                <w:color w:val="0070C0"/>
                <w:sz w:val="20"/>
                <w:szCs w:val="20"/>
              </w:rPr>
              <w:t xml:space="preserve">plan </w:t>
            </w:r>
            <w:r w:rsidR="008120DB">
              <w:rPr>
                <w:rFonts w:ascii="Calibri" w:hAnsi="Calibri" w:cs="Calibri"/>
                <w:i/>
                <w:iCs/>
                <w:color w:val="0070C0"/>
                <w:sz w:val="20"/>
                <w:szCs w:val="20"/>
              </w:rPr>
              <w:t>has been shared with all USI</w:t>
            </w:r>
            <w:r w:rsidR="00B34F7C">
              <w:rPr>
                <w:rFonts w:ascii="Calibri" w:hAnsi="Calibri" w:cs="Calibri"/>
                <w:i/>
                <w:iCs/>
                <w:color w:val="0070C0"/>
                <w:sz w:val="20"/>
                <w:szCs w:val="20"/>
              </w:rPr>
              <w:t xml:space="preserve"> supervisors,</w:t>
            </w:r>
            <w:r w:rsidR="008120DB">
              <w:rPr>
                <w:rFonts w:ascii="Calibri" w:hAnsi="Calibri" w:cs="Calibri"/>
                <w:i/>
                <w:iCs/>
                <w:color w:val="0070C0"/>
                <w:sz w:val="20"/>
                <w:szCs w:val="20"/>
              </w:rPr>
              <w:t xml:space="preserve"> staff and student staff members with a </w:t>
            </w:r>
            <w:r w:rsidRPr="001D7767">
              <w:rPr>
                <w:rFonts w:ascii="Calibri" w:hAnsi="Calibri" w:cs="Calibri"/>
                <w:i/>
                <w:iCs/>
                <w:color w:val="0070C0"/>
                <w:sz w:val="20"/>
                <w:szCs w:val="20"/>
              </w:rPr>
              <w:t>request</w:t>
            </w:r>
            <w:r w:rsidR="008120DB">
              <w:rPr>
                <w:rFonts w:ascii="Calibri" w:hAnsi="Calibri" w:cs="Calibri"/>
                <w:i/>
                <w:iCs/>
                <w:color w:val="0070C0"/>
                <w:sz w:val="20"/>
                <w:szCs w:val="20"/>
              </w:rPr>
              <w:t xml:space="preserve"> for</w:t>
            </w:r>
            <w:r w:rsidRPr="001D7767">
              <w:rPr>
                <w:rFonts w:ascii="Calibri" w:hAnsi="Calibri" w:cs="Calibri"/>
                <w:i/>
                <w:iCs/>
                <w:color w:val="0070C0"/>
                <w:sz w:val="20"/>
                <w:szCs w:val="20"/>
              </w:rPr>
              <w:t xml:space="preserve"> feedback. Feedback </w:t>
            </w:r>
            <w:r w:rsidR="008120DB">
              <w:rPr>
                <w:rFonts w:ascii="Calibri" w:hAnsi="Calibri" w:cs="Calibri"/>
                <w:i/>
                <w:iCs/>
                <w:color w:val="0070C0"/>
                <w:sz w:val="20"/>
                <w:szCs w:val="20"/>
              </w:rPr>
              <w:t>has been</w:t>
            </w:r>
            <w:r w:rsidRPr="001D7767">
              <w:rPr>
                <w:rFonts w:ascii="Calibri" w:hAnsi="Calibri" w:cs="Calibri"/>
                <w:i/>
                <w:iCs/>
                <w:color w:val="0070C0"/>
                <w:sz w:val="20"/>
                <w:szCs w:val="20"/>
              </w:rPr>
              <w:t xml:space="preserve"> incorporated (where feasible) before the plan </w:t>
            </w:r>
            <w:r w:rsidR="008120DB">
              <w:rPr>
                <w:rFonts w:ascii="Calibri" w:hAnsi="Calibri" w:cs="Calibri"/>
                <w:i/>
                <w:iCs/>
                <w:color w:val="0070C0"/>
                <w:sz w:val="20"/>
                <w:szCs w:val="20"/>
              </w:rPr>
              <w:t>was</w:t>
            </w:r>
            <w:r w:rsidRPr="001D7767">
              <w:rPr>
                <w:rFonts w:ascii="Calibri" w:hAnsi="Calibri" w:cs="Calibri"/>
                <w:i/>
                <w:iCs/>
                <w:color w:val="0070C0"/>
                <w:sz w:val="20"/>
                <w:szCs w:val="20"/>
              </w:rPr>
              <w:t xml:space="preserve"> finalized.</w:t>
            </w:r>
          </w:p>
          <w:p w14:paraId="47AFF5E5" w14:textId="4810B052" w:rsidR="00361900" w:rsidRPr="00DA7290" w:rsidRDefault="00361900" w:rsidP="005749C3">
            <w:pPr>
              <w:pStyle w:val="ListParagraph"/>
              <w:numPr>
                <w:ilvl w:val="0"/>
                <w:numId w:val="9"/>
              </w:numPr>
              <w:rPr>
                <w:rFonts w:ascii="Calibri Light" w:eastAsiaTheme="minorHAnsi" w:hAnsi="Calibri Light" w:cstheme="minorBidi"/>
                <w:bCs/>
                <w:color w:val="948A54" w:themeColor="background2" w:themeShade="80"/>
              </w:rPr>
            </w:pPr>
            <w:r w:rsidRPr="00F479C1">
              <w:rPr>
                <w:rFonts w:ascii="Calibri" w:hAnsi="Calibri" w:cs="Calibri"/>
                <w:i/>
                <w:iCs/>
                <w:color w:val="0070C0"/>
                <w:sz w:val="20"/>
                <w:szCs w:val="20"/>
              </w:rPr>
              <w:lastRenderedPageBreak/>
              <w:t xml:space="preserve">The applicable JOHSC </w:t>
            </w:r>
            <w:r w:rsidR="008120DB" w:rsidRPr="00F479C1">
              <w:rPr>
                <w:rFonts w:ascii="Calibri" w:hAnsi="Calibri" w:cs="Calibri"/>
                <w:i/>
                <w:iCs/>
                <w:color w:val="0070C0"/>
                <w:sz w:val="20"/>
                <w:szCs w:val="20"/>
              </w:rPr>
              <w:t>has reviewed this</w:t>
            </w:r>
            <w:r w:rsidRPr="00F479C1">
              <w:rPr>
                <w:rFonts w:ascii="Calibri" w:hAnsi="Calibri" w:cs="Calibri"/>
                <w:i/>
                <w:iCs/>
                <w:color w:val="0070C0"/>
                <w:sz w:val="20"/>
                <w:szCs w:val="20"/>
              </w:rPr>
              <w:t xml:space="preserve"> Safety</w:t>
            </w:r>
            <w:r w:rsidR="008120DB" w:rsidRPr="00F479C1">
              <w:rPr>
                <w:rFonts w:ascii="Calibri" w:hAnsi="Calibri" w:cs="Calibri"/>
                <w:i/>
                <w:iCs/>
                <w:color w:val="0070C0"/>
                <w:sz w:val="20"/>
                <w:szCs w:val="20"/>
              </w:rPr>
              <w:t xml:space="preserve"> Plan.</w:t>
            </w:r>
          </w:p>
        </w:tc>
      </w:tr>
      <w:tr w:rsidR="00113934" w:rsidRPr="000F3523" w14:paraId="28E47496" w14:textId="77777777" w:rsidTr="006015A8">
        <w:tc>
          <w:tcPr>
            <w:tcW w:w="9350" w:type="dxa"/>
          </w:tcPr>
          <w:p w14:paraId="6183E219" w14:textId="77777777" w:rsidR="00113934" w:rsidRPr="00A13608" w:rsidRDefault="00113934" w:rsidP="00113934">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lastRenderedPageBreak/>
              <w:t>1</w:t>
            </w:r>
            <w:r>
              <w:rPr>
                <w:rFonts w:ascii="Calibri Light" w:eastAsiaTheme="minorHAnsi" w:hAnsi="Calibri Light" w:cstheme="minorBidi"/>
                <w:b/>
                <w:bCs/>
                <w:sz w:val="22"/>
                <w:szCs w:val="22"/>
              </w:rPr>
              <w:t>0</w:t>
            </w:r>
            <w:r w:rsidRPr="00A13608">
              <w:rPr>
                <w:rFonts w:ascii="Calibri Light" w:eastAsiaTheme="minorHAnsi" w:hAnsi="Calibri Light" w:cstheme="minorBidi"/>
                <w:b/>
                <w:bCs/>
                <w:sz w:val="22"/>
                <w:szCs w:val="22"/>
              </w:rPr>
              <w:t>. Worker Health</w:t>
            </w:r>
          </w:p>
          <w:p w14:paraId="7A47A07A" w14:textId="1B85B70B" w:rsidR="00113934" w:rsidRPr="00A13608" w:rsidRDefault="00113934" w:rsidP="00113934">
            <w:pPr>
              <w:rPr>
                <w:rFonts w:ascii="Calibri" w:hAnsi="Calibri" w:cs="Calibri"/>
              </w:rPr>
            </w:pPr>
            <w:r w:rsidRPr="00A13608">
              <w:rPr>
                <w:rFonts w:ascii="Calibri Light" w:eastAsiaTheme="minorHAnsi" w:hAnsi="Calibri Light" w:cstheme="minorBidi"/>
                <w:bCs/>
                <w:sz w:val="22"/>
                <w:szCs w:val="22"/>
              </w:rPr>
              <w:t>Detail how all Supervisors have been notified on appropriate Workplace Health measures and support available and how they will communicate these to employees</w:t>
            </w:r>
          </w:p>
        </w:tc>
      </w:tr>
      <w:tr w:rsidR="00113934" w:rsidRPr="000F3523" w14:paraId="77C30080" w14:textId="77777777" w:rsidTr="006015A8">
        <w:tc>
          <w:tcPr>
            <w:tcW w:w="9350" w:type="dxa"/>
          </w:tcPr>
          <w:p w14:paraId="73CBF24A" w14:textId="3BC9CF55" w:rsidR="00113934" w:rsidRPr="00B002E7" w:rsidRDefault="00366339"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A</w:t>
            </w:r>
            <w:r w:rsidR="00113934" w:rsidRPr="000A51CF">
              <w:rPr>
                <w:rFonts w:ascii="Calibri" w:eastAsia="Arial" w:hAnsi="Calibri" w:cs="Calibri"/>
                <w:i/>
                <w:iCs/>
                <w:color w:val="0070C0"/>
                <w:sz w:val="20"/>
                <w:szCs w:val="20"/>
              </w:rPr>
              <w:t xml:space="preserve">ll </w:t>
            </w:r>
            <w:r>
              <w:rPr>
                <w:rFonts w:ascii="Calibri" w:eastAsia="Arial" w:hAnsi="Calibri" w:cs="Calibri"/>
                <w:i/>
                <w:iCs/>
                <w:color w:val="0070C0"/>
                <w:sz w:val="20"/>
                <w:szCs w:val="20"/>
              </w:rPr>
              <w:t>USI staff and student staff</w:t>
            </w:r>
            <w:r w:rsidR="00113934" w:rsidRPr="000A51CF">
              <w:rPr>
                <w:rFonts w:ascii="Calibri" w:eastAsia="Arial" w:hAnsi="Calibri" w:cs="Calibri"/>
                <w:i/>
                <w:iCs/>
                <w:color w:val="0070C0"/>
                <w:sz w:val="20"/>
                <w:szCs w:val="20"/>
              </w:rPr>
              <w:t xml:space="preserve"> employees </w:t>
            </w:r>
            <w:r>
              <w:rPr>
                <w:rFonts w:ascii="Calibri" w:eastAsia="Arial" w:hAnsi="Calibri" w:cs="Calibri"/>
                <w:i/>
                <w:iCs/>
                <w:color w:val="0070C0"/>
                <w:sz w:val="20"/>
                <w:szCs w:val="20"/>
              </w:rPr>
              <w:t>have been</w:t>
            </w:r>
            <w:r w:rsidR="00113934" w:rsidRPr="000A51CF">
              <w:rPr>
                <w:rFonts w:ascii="Calibri" w:eastAsia="Arial" w:hAnsi="Calibri" w:cs="Calibri"/>
                <w:i/>
                <w:iCs/>
                <w:color w:val="0070C0"/>
                <w:sz w:val="20"/>
                <w:szCs w:val="20"/>
              </w:rPr>
              <w:t xml:space="preserve"> reminded of Workplace Health measures and supports available to them. Information can be found at:</w:t>
            </w:r>
            <w:r w:rsidR="00B002E7">
              <w:t xml:space="preserve"> </w:t>
            </w:r>
            <w:hyperlink r:id="rId40" w:history="1">
              <w:r w:rsidR="00B002E7" w:rsidRPr="00B002E7">
                <w:rPr>
                  <w:rFonts w:ascii="Calibri" w:eastAsia="Arial" w:hAnsi="Calibri" w:cs="Calibri"/>
                  <w:i/>
                  <w:iCs/>
                  <w:color w:val="0070C0"/>
                  <w:sz w:val="20"/>
                  <w:szCs w:val="20"/>
                </w:rPr>
                <w:t>http://www.hr.ubc.ca/wellbeing-benefits/workplace-health/</w:t>
              </w:r>
            </w:hyperlink>
          </w:p>
          <w:p w14:paraId="57B99D47" w14:textId="77777777" w:rsidR="000A51CF" w:rsidRPr="000A51CF" w:rsidRDefault="000A51CF" w:rsidP="00F73174">
            <w:pPr>
              <w:pStyle w:val="NormalWeb"/>
              <w:spacing w:before="0" w:beforeAutospacing="0" w:after="0" w:afterAutospacing="0"/>
              <w:textAlignment w:val="baseline"/>
              <w:rPr>
                <w:rFonts w:ascii="Calibri" w:eastAsia="Arial" w:hAnsi="Calibri" w:cs="Calibri"/>
                <w:i/>
                <w:iCs/>
                <w:color w:val="0070C0"/>
                <w:sz w:val="20"/>
                <w:szCs w:val="20"/>
              </w:rPr>
            </w:pPr>
          </w:p>
          <w:p w14:paraId="721B0428" w14:textId="68829341" w:rsidR="00113934" w:rsidRDefault="00366339"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USI </w:t>
            </w:r>
            <w:r w:rsidR="00EA13A8">
              <w:rPr>
                <w:rFonts w:ascii="Calibri" w:eastAsia="Arial" w:hAnsi="Calibri" w:cs="Calibri"/>
                <w:i/>
                <w:iCs/>
                <w:color w:val="0070C0"/>
                <w:sz w:val="20"/>
                <w:szCs w:val="20"/>
              </w:rPr>
              <w:t>Supervisors</w:t>
            </w:r>
            <w:r>
              <w:rPr>
                <w:rFonts w:ascii="Calibri" w:eastAsia="Arial" w:hAnsi="Calibri" w:cs="Calibri"/>
                <w:i/>
                <w:iCs/>
                <w:color w:val="0070C0"/>
                <w:sz w:val="20"/>
                <w:szCs w:val="20"/>
              </w:rPr>
              <w:t xml:space="preserve"> </w:t>
            </w:r>
            <w:r w:rsidR="00113934" w:rsidRPr="000A51CF">
              <w:rPr>
                <w:rFonts w:ascii="Calibri" w:eastAsia="Arial" w:hAnsi="Calibri" w:cs="Calibri"/>
                <w:i/>
                <w:iCs/>
                <w:color w:val="0070C0"/>
                <w:sz w:val="20"/>
                <w:szCs w:val="20"/>
              </w:rPr>
              <w:t>will be responsible for ensuring that (and demonstrating</w:t>
            </w:r>
            <w:r>
              <w:rPr>
                <w:rFonts w:ascii="Calibri" w:eastAsia="Arial" w:hAnsi="Calibri" w:cs="Calibri"/>
                <w:i/>
                <w:iCs/>
                <w:color w:val="0070C0"/>
                <w:sz w:val="20"/>
                <w:szCs w:val="20"/>
              </w:rPr>
              <w:t xml:space="preserve"> how</w:t>
            </w:r>
            <w:r w:rsidR="00113934" w:rsidRPr="000A51CF">
              <w:rPr>
                <w:rFonts w:ascii="Calibri" w:eastAsia="Arial" w:hAnsi="Calibri" w:cs="Calibri"/>
                <w:i/>
                <w:iCs/>
                <w:color w:val="0070C0"/>
                <w:sz w:val="20"/>
                <w:szCs w:val="20"/>
              </w:rPr>
              <w:t>) all staff who will be working in-person will have received proper training on all safety protocols prior to beginning in-person work.</w:t>
            </w:r>
          </w:p>
          <w:p w14:paraId="6CB876E5" w14:textId="77777777" w:rsidR="00A35124" w:rsidRDefault="00A35124" w:rsidP="003B2AF4">
            <w:pPr>
              <w:pStyle w:val="ListParagraph"/>
              <w:rPr>
                <w:rFonts w:ascii="Calibri" w:hAnsi="Calibri" w:cs="Calibri"/>
                <w:i/>
                <w:iCs/>
                <w:color w:val="0070C0"/>
                <w:sz w:val="20"/>
                <w:szCs w:val="20"/>
              </w:rPr>
            </w:pPr>
          </w:p>
          <w:p w14:paraId="65619C5D" w14:textId="63E8AC73" w:rsidR="00A35124" w:rsidRPr="000A51CF" w:rsidRDefault="003B2AF4"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S</w:t>
            </w:r>
            <w:r w:rsidR="00A35124">
              <w:rPr>
                <w:rFonts w:ascii="Calibri" w:eastAsia="Arial" w:hAnsi="Calibri" w:cs="Calibri"/>
                <w:i/>
                <w:iCs/>
                <w:color w:val="0070C0"/>
                <w:sz w:val="20"/>
                <w:szCs w:val="20"/>
              </w:rPr>
              <w:t>ignag</w:t>
            </w:r>
            <w:r>
              <w:rPr>
                <w:rFonts w:ascii="Calibri" w:eastAsia="Arial" w:hAnsi="Calibri" w:cs="Calibri"/>
                <w:i/>
                <w:iCs/>
                <w:color w:val="0070C0"/>
                <w:sz w:val="20"/>
                <w:szCs w:val="20"/>
              </w:rPr>
              <w:t>e will be</w:t>
            </w:r>
            <w:r w:rsidR="00A35124">
              <w:rPr>
                <w:rFonts w:ascii="Calibri" w:eastAsia="Arial" w:hAnsi="Calibri" w:cs="Calibri"/>
                <w:i/>
                <w:iCs/>
                <w:color w:val="0070C0"/>
                <w:sz w:val="20"/>
                <w:szCs w:val="20"/>
              </w:rPr>
              <w:t xml:space="preserve"> placed on </w:t>
            </w:r>
            <w:r w:rsidR="00366339">
              <w:rPr>
                <w:rFonts w:ascii="Calibri" w:eastAsia="Arial" w:hAnsi="Calibri" w:cs="Calibri"/>
                <w:i/>
                <w:iCs/>
                <w:color w:val="0070C0"/>
                <w:sz w:val="20"/>
                <w:szCs w:val="20"/>
              </w:rPr>
              <w:t>the office</w:t>
            </w:r>
            <w:r w:rsidR="00CD0EFB">
              <w:rPr>
                <w:rFonts w:ascii="Calibri" w:eastAsia="Arial" w:hAnsi="Calibri" w:cs="Calibri"/>
                <w:i/>
                <w:iCs/>
                <w:color w:val="0070C0"/>
                <w:sz w:val="20"/>
                <w:szCs w:val="20"/>
              </w:rPr>
              <w:t xml:space="preserve"> entrance asking individuals not to enter</w:t>
            </w:r>
            <w:r w:rsidR="00366339">
              <w:rPr>
                <w:rFonts w:ascii="Calibri" w:eastAsia="Arial" w:hAnsi="Calibri" w:cs="Calibri"/>
                <w:i/>
                <w:iCs/>
                <w:color w:val="0070C0"/>
                <w:sz w:val="20"/>
                <w:szCs w:val="20"/>
              </w:rPr>
              <w:t xml:space="preserve"> </w:t>
            </w:r>
            <w:r w:rsidR="00CD0EFB">
              <w:rPr>
                <w:rFonts w:ascii="Calibri" w:eastAsia="Arial" w:hAnsi="Calibri" w:cs="Calibri"/>
                <w:i/>
                <w:iCs/>
                <w:color w:val="0070C0"/>
                <w:sz w:val="20"/>
                <w:szCs w:val="20"/>
              </w:rPr>
              <w:t xml:space="preserve">if they are displaying symptoms of fever, chills, new or worsening cough, shortness of breath, new muscle aches or headache, or sore throat; have travelled outside of Canada within the last 14 days; or are a close contact of a person who tested positive for COVID-19. </w:t>
            </w:r>
          </w:p>
          <w:p w14:paraId="15BC66DE" w14:textId="77777777" w:rsidR="00113934" w:rsidRPr="00A13608" w:rsidRDefault="00113934" w:rsidP="00113934">
            <w:pPr>
              <w:rPr>
                <w:rFonts w:ascii="Calibri Light" w:eastAsiaTheme="minorHAnsi" w:hAnsi="Calibri Light" w:cstheme="minorBidi"/>
                <w:bCs/>
                <w:sz w:val="22"/>
                <w:szCs w:val="22"/>
              </w:rPr>
            </w:pPr>
          </w:p>
        </w:tc>
      </w:tr>
      <w:tr w:rsidR="00113934" w:rsidRPr="000F3523" w14:paraId="1ECCBAE4" w14:textId="77777777" w:rsidTr="006015A8">
        <w:tc>
          <w:tcPr>
            <w:tcW w:w="9350" w:type="dxa"/>
          </w:tcPr>
          <w:p w14:paraId="43869ABD" w14:textId="77777777" w:rsidR="00113934" w:rsidRPr="00A13608" w:rsidRDefault="00113934" w:rsidP="00113934">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Pr>
                <w:rFonts w:ascii="Calibri Light" w:eastAsiaTheme="minorHAnsi" w:hAnsi="Calibri Light" w:cstheme="minorBidi"/>
                <w:b/>
                <w:bCs/>
                <w:sz w:val="22"/>
                <w:szCs w:val="22"/>
              </w:rPr>
              <w:t>1</w:t>
            </w:r>
            <w:r w:rsidRPr="00A13608">
              <w:rPr>
                <w:rFonts w:ascii="Calibri Light" w:eastAsiaTheme="minorHAnsi" w:hAnsi="Calibri Light" w:cstheme="minorBidi"/>
                <w:b/>
                <w:bCs/>
                <w:sz w:val="22"/>
                <w:szCs w:val="22"/>
              </w:rPr>
              <w:t>. Plan Publication</w:t>
            </w:r>
          </w:p>
          <w:p w14:paraId="3CB8F646" w14:textId="1DEB2937" w:rsidR="00113934" w:rsidRPr="00A13608" w:rsidRDefault="00113934" w:rsidP="00113934">
            <w:pPr>
              <w:rPr>
                <w:rFonts w:ascii="Calibri" w:hAnsi="Calibri" w:cs="Calibri"/>
              </w:rPr>
            </w:pPr>
            <w:r w:rsidRPr="00A13608">
              <w:rPr>
                <w:rFonts w:ascii="Calibri Light" w:eastAsiaTheme="minorHAnsi" w:hAnsi="Calibri Light" w:cstheme="minorBidi"/>
                <w:bCs/>
                <w:sz w:val="22"/>
                <w:szCs w:val="22"/>
              </w:rPr>
              <w:t>Describe how you will publish your plan ONLINE and post in HARD COPY at your workplace for employees and for others that may need to attend site</w:t>
            </w:r>
          </w:p>
        </w:tc>
      </w:tr>
      <w:tr w:rsidR="00113934" w:rsidRPr="000F3523" w14:paraId="56A227B4" w14:textId="77777777" w:rsidTr="006015A8">
        <w:tc>
          <w:tcPr>
            <w:tcW w:w="9350" w:type="dxa"/>
          </w:tcPr>
          <w:p w14:paraId="32E13E74" w14:textId="0556866B" w:rsidR="006015A8" w:rsidRDefault="000A51C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sidRPr="006015A8">
              <w:rPr>
                <w:rFonts w:ascii="Calibri" w:eastAsia="Arial" w:hAnsi="Calibri" w:cs="Calibri"/>
                <w:i/>
                <w:iCs/>
                <w:color w:val="0070C0"/>
                <w:sz w:val="20"/>
                <w:szCs w:val="20"/>
              </w:rPr>
              <w:t xml:space="preserve">The </w:t>
            </w:r>
            <w:r w:rsidR="00366339">
              <w:rPr>
                <w:rFonts w:ascii="Calibri" w:eastAsia="Arial" w:hAnsi="Calibri" w:cs="Calibri"/>
                <w:i/>
                <w:iCs/>
                <w:color w:val="0070C0"/>
                <w:sz w:val="20"/>
                <w:szCs w:val="20"/>
              </w:rPr>
              <w:t>USI</w:t>
            </w:r>
            <w:r w:rsidRPr="006015A8">
              <w:rPr>
                <w:rFonts w:ascii="Calibri" w:eastAsia="Arial" w:hAnsi="Calibri" w:cs="Calibri"/>
                <w:i/>
                <w:iCs/>
                <w:color w:val="0070C0"/>
                <w:sz w:val="20"/>
                <w:szCs w:val="20"/>
              </w:rPr>
              <w:t xml:space="preserve"> </w:t>
            </w:r>
            <w:r w:rsidR="006015A8" w:rsidRPr="006015A8">
              <w:rPr>
                <w:rFonts w:ascii="Calibri" w:eastAsia="Arial" w:hAnsi="Calibri" w:cs="Calibri"/>
                <w:i/>
                <w:iCs/>
                <w:color w:val="0070C0"/>
                <w:sz w:val="20"/>
                <w:szCs w:val="20"/>
              </w:rPr>
              <w:t>COVID-19 Workspace Safety Plan</w:t>
            </w:r>
            <w:r w:rsidR="006015A8">
              <w:rPr>
                <w:rFonts w:ascii="Calibri" w:eastAsia="Arial" w:hAnsi="Calibri" w:cs="Calibri"/>
                <w:i/>
                <w:iCs/>
                <w:color w:val="0070C0"/>
                <w:sz w:val="20"/>
                <w:szCs w:val="20"/>
              </w:rPr>
              <w:t xml:space="preserve"> </w:t>
            </w:r>
            <w:r w:rsidR="00113934" w:rsidRPr="006015A8">
              <w:rPr>
                <w:rFonts w:ascii="Calibri" w:eastAsia="Arial" w:hAnsi="Calibri" w:cs="Calibri"/>
                <w:i/>
                <w:iCs/>
                <w:color w:val="0070C0"/>
                <w:sz w:val="20"/>
                <w:szCs w:val="20"/>
              </w:rPr>
              <w:t xml:space="preserve">will be posted on </w:t>
            </w:r>
            <w:r w:rsidR="006015A8">
              <w:rPr>
                <w:rFonts w:ascii="Calibri" w:eastAsia="Arial" w:hAnsi="Calibri" w:cs="Calibri"/>
                <w:i/>
                <w:iCs/>
                <w:color w:val="0070C0"/>
                <w:sz w:val="20"/>
                <w:szCs w:val="20"/>
              </w:rPr>
              <w:t xml:space="preserve">the website of the </w:t>
            </w:r>
            <w:r w:rsidR="00A8790B">
              <w:rPr>
                <w:rFonts w:ascii="Calibri" w:eastAsia="Arial" w:hAnsi="Calibri" w:cs="Calibri"/>
                <w:i/>
                <w:iCs/>
                <w:color w:val="0070C0"/>
                <w:sz w:val="20"/>
                <w:szCs w:val="20"/>
              </w:rPr>
              <w:t>UBC Sustainability Initiative (</w:t>
            </w:r>
            <w:r w:rsidR="00FD6CD8" w:rsidRPr="00FD6CD8">
              <w:rPr>
                <w:rFonts w:ascii="Calibri" w:eastAsia="Arial" w:hAnsi="Calibri" w:cs="Calibri"/>
                <w:i/>
                <w:iCs/>
                <w:color w:val="0070C0"/>
                <w:sz w:val="20"/>
                <w:szCs w:val="20"/>
              </w:rPr>
              <w:t>https://sustain.ubc.ca</w:t>
            </w:r>
            <w:r w:rsidR="00A8790B">
              <w:rPr>
                <w:rFonts w:ascii="Calibri" w:eastAsia="Arial" w:hAnsi="Calibri" w:cs="Calibri"/>
                <w:i/>
                <w:iCs/>
                <w:color w:val="0070C0"/>
                <w:sz w:val="20"/>
                <w:szCs w:val="20"/>
              </w:rPr>
              <w:t>).</w:t>
            </w:r>
            <w:r w:rsidR="00FD6CD8">
              <w:rPr>
                <w:rFonts w:ascii="Calibri" w:eastAsia="Arial" w:hAnsi="Calibri" w:cs="Calibri"/>
                <w:i/>
                <w:iCs/>
                <w:color w:val="0070C0"/>
                <w:sz w:val="20"/>
                <w:szCs w:val="20"/>
              </w:rPr>
              <w:br/>
            </w:r>
          </w:p>
          <w:p w14:paraId="6B0D3AA9" w14:textId="512B2891" w:rsidR="003B2AF4" w:rsidRPr="00366339" w:rsidRDefault="00A8790B" w:rsidP="00366339">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A hardcopy of the </w:t>
            </w:r>
            <w:r w:rsidR="00366339">
              <w:rPr>
                <w:rFonts w:ascii="Calibri" w:eastAsia="Arial" w:hAnsi="Calibri" w:cs="Calibri"/>
                <w:i/>
                <w:iCs/>
                <w:color w:val="0070C0"/>
                <w:sz w:val="20"/>
                <w:szCs w:val="20"/>
              </w:rPr>
              <w:t>USI</w:t>
            </w:r>
            <w:r w:rsidRPr="006015A8">
              <w:rPr>
                <w:rFonts w:ascii="Calibri" w:eastAsia="Arial" w:hAnsi="Calibri" w:cs="Calibri"/>
                <w:i/>
                <w:iCs/>
                <w:color w:val="0070C0"/>
                <w:sz w:val="20"/>
                <w:szCs w:val="20"/>
              </w:rPr>
              <w:t xml:space="preserve"> COVID-19 Workspace Safety Plan</w:t>
            </w:r>
            <w:r>
              <w:rPr>
                <w:rFonts w:ascii="Calibri" w:eastAsia="Arial" w:hAnsi="Calibri" w:cs="Calibri"/>
                <w:i/>
                <w:iCs/>
                <w:color w:val="0070C0"/>
                <w:sz w:val="20"/>
                <w:szCs w:val="20"/>
              </w:rPr>
              <w:t xml:space="preserve"> </w:t>
            </w:r>
            <w:r w:rsidRPr="006015A8">
              <w:rPr>
                <w:rFonts w:ascii="Calibri" w:eastAsia="Arial" w:hAnsi="Calibri" w:cs="Calibri"/>
                <w:i/>
                <w:iCs/>
                <w:color w:val="0070C0"/>
                <w:sz w:val="20"/>
                <w:szCs w:val="20"/>
              </w:rPr>
              <w:t>will be posted</w:t>
            </w:r>
            <w:r>
              <w:rPr>
                <w:rFonts w:ascii="Calibri" w:eastAsia="Arial" w:hAnsi="Calibri" w:cs="Calibri"/>
                <w:i/>
                <w:iCs/>
                <w:color w:val="0070C0"/>
                <w:sz w:val="20"/>
                <w:szCs w:val="20"/>
              </w:rPr>
              <w:t xml:space="preserve"> on a common area poster board </w:t>
            </w:r>
            <w:r w:rsidR="00366339">
              <w:rPr>
                <w:rFonts w:ascii="Calibri" w:eastAsia="Arial" w:hAnsi="Calibri" w:cs="Calibri"/>
                <w:i/>
                <w:iCs/>
                <w:color w:val="0070C0"/>
                <w:sz w:val="20"/>
                <w:szCs w:val="20"/>
              </w:rPr>
              <w:t>outside the entrance to the office, and within the workspace at the USI reception desk</w:t>
            </w:r>
            <w:r>
              <w:rPr>
                <w:rFonts w:ascii="Calibri" w:eastAsia="Arial" w:hAnsi="Calibri" w:cs="Calibri"/>
                <w:i/>
                <w:iCs/>
                <w:color w:val="0070C0"/>
                <w:sz w:val="20"/>
                <w:szCs w:val="20"/>
              </w:rPr>
              <w:t>.</w:t>
            </w:r>
            <w:r w:rsidR="00FD6CD8">
              <w:rPr>
                <w:rFonts w:ascii="Calibri" w:eastAsia="Arial" w:hAnsi="Calibri" w:cs="Calibri"/>
                <w:i/>
                <w:iCs/>
                <w:color w:val="0070C0"/>
                <w:sz w:val="20"/>
                <w:szCs w:val="20"/>
              </w:rPr>
              <w:br/>
            </w:r>
          </w:p>
          <w:p w14:paraId="09FDFD5E" w14:textId="0C54897B" w:rsidR="00A35124" w:rsidRDefault="00A35124"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The </w:t>
            </w:r>
            <w:r w:rsidR="00366339">
              <w:rPr>
                <w:rFonts w:ascii="Calibri" w:eastAsia="Arial" w:hAnsi="Calibri" w:cs="Calibri"/>
                <w:i/>
                <w:iCs/>
                <w:color w:val="0070C0"/>
                <w:sz w:val="20"/>
                <w:szCs w:val="20"/>
              </w:rPr>
              <w:t xml:space="preserve">USI </w:t>
            </w:r>
            <w:r>
              <w:rPr>
                <w:rFonts w:ascii="Calibri" w:eastAsia="Arial" w:hAnsi="Calibri" w:cs="Calibri"/>
                <w:i/>
                <w:iCs/>
                <w:color w:val="0070C0"/>
                <w:sz w:val="20"/>
                <w:szCs w:val="20"/>
              </w:rPr>
              <w:t xml:space="preserve">COVID-19 Workspace Safety Plans </w:t>
            </w:r>
            <w:r w:rsidR="003B2AF4">
              <w:rPr>
                <w:rFonts w:ascii="Calibri" w:eastAsia="Arial" w:hAnsi="Calibri" w:cs="Calibri"/>
                <w:i/>
                <w:iCs/>
                <w:color w:val="0070C0"/>
                <w:sz w:val="20"/>
                <w:szCs w:val="20"/>
              </w:rPr>
              <w:t>will</w:t>
            </w:r>
            <w:r>
              <w:rPr>
                <w:rFonts w:ascii="Calibri" w:eastAsia="Arial" w:hAnsi="Calibri" w:cs="Calibri"/>
                <w:i/>
                <w:iCs/>
                <w:color w:val="0070C0"/>
                <w:sz w:val="20"/>
                <w:szCs w:val="20"/>
              </w:rPr>
              <w:t xml:space="preserve"> also be posted on the safety boards within the building.</w:t>
            </w:r>
          </w:p>
          <w:p w14:paraId="79052D27" w14:textId="4C273C7B" w:rsidR="00113934" w:rsidRPr="006015A8" w:rsidRDefault="00113934" w:rsidP="00A8790B">
            <w:pPr>
              <w:pStyle w:val="NormalWeb"/>
              <w:spacing w:before="0" w:beforeAutospacing="0" w:after="0" w:afterAutospacing="0"/>
              <w:ind w:left="720"/>
              <w:textAlignment w:val="baseline"/>
              <w:rPr>
                <w:rFonts w:ascii="Calibri" w:eastAsia="Arial" w:hAnsi="Calibri" w:cs="Calibri"/>
                <w:i/>
                <w:iCs/>
                <w:color w:val="0070C0"/>
                <w:sz w:val="20"/>
                <w:szCs w:val="20"/>
              </w:rPr>
            </w:pPr>
          </w:p>
        </w:tc>
      </w:tr>
    </w:tbl>
    <w:p w14:paraId="1C668C66" w14:textId="77777777" w:rsidR="00E870E6" w:rsidRDefault="00E870E6" w:rsidP="00740A23">
      <w:pPr>
        <w:rPr>
          <w:rFonts w:ascii="Calibri Light" w:eastAsiaTheme="minorHAnsi" w:hAnsi="Calibri Light" w:cstheme="minorBidi"/>
          <w:b/>
          <w:bCs/>
          <w:color w:val="00A7E1"/>
          <w:sz w:val="28"/>
        </w:rPr>
      </w:pPr>
    </w:p>
    <w:p w14:paraId="483070F7" w14:textId="7765EDF3" w:rsidR="00740A23" w:rsidRPr="002C3059" w:rsidRDefault="00B10A79" w:rsidP="00740A23">
      <w:pPr>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t>Section #3</w:t>
      </w:r>
      <w:r w:rsidR="000452B1">
        <w:rPr>
          <w:rFonts w:ascii="Calibri Light" w:eastAsiaTheme="minorHAnsi" w:hAnsi="Calibri Light" w:cstheme="minorBidi"/>
          <w:b/>
          <w:bCs/>
          <w:color w:val="00A7E1"/>
          <w:sz w:val="28"/>
        </w:rPr>
        <w:t xml:space="preserve"> </w:t>
      </w:r>
      <w:r>
        <w:rPr>
          <w:rFonts w:ascii="Calibri Light" w:eastAsiaTheme="minorHAnsi" w:hAnsi="Calibri Light" w:cstheme="minorBidi"/>
          <w:b/>
          <w:bCs/>
          <w:color w:val="00A7E1"/>
          <w:sz w:val="28"/>
        </w:rPr>
        <w:t>–</w:t>
      </w:r>
      <w:r w:rsidR="000452B1">
        <w:rPr>
          <w:rFonts w:ascii="Calibri Light" w:eastAsiaTheme="minorHAnsi" w:hAnsi="Calibri Light" w:cstheme="minorBidi"/>
          <w:b/>
          <w:bCs/>
          <w:color w:val="00A7E1"/>
          <w:sz w:val="28"/>
        </w:rPr>
        <w:t xml:space="preserve"> </w:t>
      </w:r>
      <w:r>
        <w:rPr>
          <w:rFonts w:ascii="Calibri Light" w:eastAsiaTheme="minorHAnsi" w:hAnsi="Calibri Light" w:cstheme="minorBidi"/>
          <w:b/>
          <w:bCs/>
          <w:color w:val="00A7E1"/>
          <w:sz w:val="28"/>
        </w:rPr>
        <w:t>Hazard Elimination or Physical Distancing</w:t>
      </w:r>
    </w:p>
    <w:p w14:paraId="76F590B5" w14:textId="43132BB3" w:rsidR="00373D76" w:rsidRDefault="00726FDC" w:rsidP="00726FDC">
      <w:pPr>
        <w:rPr>
          <w:rFonts w:ascii="Calibri Light" w:eastAsiaTheme="minorHAnsi" w:hAnsi="Calibri Light" w:cstheme="minorBidi"/>
          <w:bCs/>
        </w:rPr>
      </w:pPr>
      <w:r w:rsidRPr="00373D76">
        <w:rPr>
          <w:rFonts w:ascii="Calibri Light" w:eastAsiaTheme="minorHAnsi" w:hAnsi="Calibri Light" w:cstheme="minorBidi"/>
          <w:bCs/>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rPr>
        <w:t>UBC’s goal is to minimize COVID-19 transmission by following the safety hierarchy of co</w:t>
      </w:r>
      <w:r w:rsidR="00790045">
        <w:rPr>
          <w:rFonts w:ascii="Calibri Light" w:eastAsiaTheme="minorHAnsi" w:hAnsi="Calibri Light" w:cstheme="minorBidi"/>
          <w:bCs/>
        </w:rPr>
        <w:t>ntrols in eliminating this risk, as below.</w:t>
      </w:r>
      <w:r w:rsidR="00373D76" w:rsidRPr="00373D76">
        <w:rPr>
          <w:rFonts w:ascii="Calibri Light" w:eastAsiaTheme="minorHAnsi" w:hAnsi="Calibri Light" w:cstheme="minorBidi"/>
          <w:bCs/>
        </w:rPr>
        <w:t xml:space="preserve"> </w:t>
      </w:r>
    </w:p>
    <w:p w14:paraId="6FF9A609" w14:textId="576388AD" w:rsidR="00790045" w:rsidRDefault="00790045" w:rsidP="00726FDC">
      <w:pPr>
        <w:rPr>
          <w:rFonts w:ascii="Calibri Light" w:eastAsiaTheme="minorHAnsi" w:hAnsi="Calibri Light" w:cstheme="minorBidi"/>
          <w:bCs/>
        </w:rPr>
      </w:pPr>
    </w:p>
    <w:p w14:paraId="207F33C9" w14:textId="08F90F1F" w:rsidR="00790045" w:rsidRPr="00373D76" w:rsidRDefault="00790045" w:rsidP="00790045">
      <w:pPr>
        <w:jc w:val="center"/>
        <w:rPr>
          <w:rFonts w:ascii="Calibri Light" w:eastAsiaTheme="minorHAnsi" w:hAnsi="Calibri Light" w:cstheme="minorBidi"/>
          <w:bCs/>
        </w:rPr>
      </w:pPr>
      <w:r>
        <w:rPr>
          <w:noProof/>
        </w:rPr>
        <w:lastRenderedPageBreak/>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rPr>
      </w:pPr>
    </w:p>
    <w:p w14:paraId="056A9AFC" w14:textId="5BB37F03" w:rsidR="00726FDC" w:rsidRPr="00373D76" w:rsidRDefault="00726FDC" w:rsidP="00726FDC">
      <w:pPr>
        <w:rPr>
          <w:rFonts w:ascii="Calibri Light" w:eastAsiaTheme="minorHAnsi" w:hAnsi="Calibri Light" w:cstheme="minorBidi"/>
          <w:bCs/>
        </w:rPr>
      </w:pPr>
      <w:r w:rsidRPr="00373D76">
        <w:rPr>
          <w:rFonts w:ascii="Calibri Light" w:eastAsiaTheme="minorHAnsi" w:hAnsi="Calibri Light" w:cstheme="minorBidi"/>
          <w:bCs/>
        </w:rPr>
        <w:t>The following general practices shall be applied for all UBC buildings and workspaces:</w:t>
      </w:r>
    </w:p>
    <w:p w14:paraId="65C8748F" w14:textId="7AE9344D"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792171" w:rsidRDefault="00726FDC" w:rsidP="005749C3">
      <w:pPr>
        <w:pStyle w:val="ListParagraph"/>
        <w:numPr>
          <w:ilvl w:val="0"/>
          <w:numId w:val="1"/>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dedicated onsite supervision at all times.</w:t>
      </w:r>
    </w:p>
    <w:p w14:paraId="0F502DD2" w14:textId="794220A8" w:rsidR="00726FDC"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2"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6015A8">
        <w:tc>
          <w:tcPr>
            <w:tcW w:w="9350" w:type="dxa"/>
          </w:tcPr>
          <w:p w14:paraId="3F69C2A3" w14:textId="5A644DD2" w:rsidR="000F3523" w:rsidRPr="00A13608" w:rsidRDefault="002123B7" w:rsidP="006015A8">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2</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Work from Home/Remote Work</w:t>
            </w:r>
          </w:p>
          <w:p w14:paraId="6A5B767D" w14:textId="561003AC" w:rsidR="00B10A79" w:rsidRPr="00A13608" w:rsidRDefault="00B10A79" w:rsidP="006015A8">
            <w:pPr>
              <w:rPr>
                <w:rFonts w:ascii="Calibri" w:hAnsi="Calibri" w:cs="Calibri"/>
              </w:rPr>
            </w:pPr>
            <w:r w:rsidRPr="00A13608">
              <w:rPr>
                <w:rFonts w:ascii="Calibri Light" w:eastAsiaTheme="minorHAnsi" w:hAnsi="Calibri Light" w:cstheme="minorBidi"/>
                <w:bCs/>
                <w:sz w:val="22"/>
                <w:szCs w:val="22"/>
              </w:rPr>
              <w:t>Detail how/which workers can/will continue to work from home (WFH); this is required where it is feasible</w:t>
            </w:r>
          </w:p>
        </w:tc>
      </w:tr>
      <w:tr w:rsidR="00B10A79" w:rsidRPr="005121B1" w14:paraId="10A41B48" w14:textId="77777777" w:rsidTr="006015A8">
        <w:trPr>
          <w:trHeight w:val="872"/>
        </w:trPr>
        <w:tc>
          <w:tcPr>
            <w:tcW w:w="9350" w:type="dxa"/>
          </w:tcPr>
          <w:p w14:paraId="67E9D52D" w14:textId="28117CFD" w:rsidR="00366339" w:rsidRPr="00366339" w:rsidRDefault="00366339" w:rsidP="00366339">
            <w:pPr>
              <w:pStyle w:val="ListParagraph"/>
              <w:numPr>
                <w:ilvl w:val="0"/>
                <w:numId w:val="4"/>
              </w:numPr>
              <w:rPr>
                <w:rFonts w:ascii="Calibri Light" w:eastAsiaTheme="minorHAnsi" w:hAnsi="Calibri Light" w:cs="Calibri Light"/>
                <w:bCs/>
                <w:i/>
                <w:iCs/>
                <w:color w:val="948A54" w:themeColor="background2" w:themeShade="80"/>
              </w:rPr>
            </w:pPr>
            <w:r w:rsidRPr="00CD7ABD">
              <w:rPr>
                <w:rFonts w:ascii="Calibri" w:hAnsi="Calibri" w:cs="Calibri"/>
                <w:i/>
                <w:iCs/>
                <w:color w:val="0070C0"/>
                <w:sz w:val="20"/>
                <w:szCs w:val="20"/>
              </w:rPr>
              <w:t xml:space="preserve">All </w:t>
            </w:r>
            <w:r>
              <w:rPr>
                <w:rFonts w:ascii="Calibri" w:hAnsi="Calibri" w:cs="Calibri"/>
                <w:i/>
                <w:iCs/>
                <w:color w:val="0070C0"/>
                <w:sz w:val="20"/>
                <w:szCs w:val="20"/>
              </w:rPr>
              <w:t>USI staff</w:t>
            </w:r>
            <w:r w:rsidRPr="00CD7ABD">
              <w:rPr>
                <w:rFonts w:ascii="Calibri" w:hAnsi="Calibri" w:cs="Calibri"/>
                <w:i/>
                <w:iCs/>
                <w:color w:val="0070C0"/>
                <w:sz w:val="20"/>
                <w:szCs w:val="20"/>
              </w:rPr>
              <w:t xml:space="preserve"> </w:t>
            </w:r>
            <w:r>
              <w:rPr>
                <w:rFonts w:ascii="Calibri" w:hAnsi="Calibri" w:cs="Calibri"/>
                <w:i/>
                <w:iCs/>
                <w:color w:val="0070C0"/>
                <w:sz w:val="20"/>
                <w:szCs w:val="20"/>
              </w:rPr>
              <w:t xml:space="preserve">and student staff </w:t>
            </w:r>
            <w:r w:rsidRPr="00CD7ABD">
              <w:rPr>
                <w:rFonts w:ascii="Calibri" w:hAnsi="Calibri" w:cs="Calibri"/>
                <w:i/>
                <w:iCs/>
                <w:color w:val="0070C0"/>
                <w:sz w:val="20"/>
                <w:szCs w:val="20"/>
              </w:rPr>
              <w:t xml:space="preserve">that can continue </w:t>
            </w:r>
            <w:r>
              <w:rPr>
                <w:rFonts w:ascii="Calibri" w:hAnsi="Calibri" w:cs="Calibri"/>
                <w:i/>
                <w:iCs/>
                <w:color w:val="0070C0"/>
                <w:sz w:val="20"/>
                <w:szCs w:val="20"/>
              </w:rPr>
              <w:t>to work from home</w:t>
            </w:r>
            <w:r w:rsidRPr="00CD7ABD">
              <w:rPr>
                <w:rFonts w:ascii="Calibri" w:hAnsi="Calibri" w:cs="Calibri"/>
                <w:i/>
                <w:iCs/>
                <w:color w:val="0070C0"/>
                <w:sz w:val="20"/>
                <w:szCs w:val="20"/>
              </w:rPr>
              <w:t xml:space="preserve"> </w:t>
            </w:r>
            <w:r>
              <w:rPr>
                <w:rFonts w:ascii="Calibri" w:hAnsi="Calibri" w:cs="Calibri"/>
                <w:i/>
                <w:iCs/>
                <w:color w:val="0070C0"/>
                <w:sz w:val="20"/>
                <w:szCs w:val="20"/>
              </w:rPr>
              <w:t>will</w:t>
            </w:r>
            <w:r w:rsidRPr="00CD7ABD">
              <w:rPr>
                <w:rFonts w:ascii="Calibri" w:hAnsi="Calibri" w:cs="Calibri"/>
                <w:i/>
                <w:iCs/>
                <w:color w:val="0070C0"/>
                <w:sz w:val="20"/>
                <w:szCs w:val="20"/>
              </w:rPr>
              <w:t xml:space="preserve"> do so</w:t>
            </w:r>
            <w:r>
              <w:rPr>
                <w:rFonts w:ascii="Calibri" w:hAnsi="Calibri" w:cs="Calibri"/>
                <w:i/>
                <w:iCs/>
                <w:color w:val="0070C0"/>
                <w:sz w:val="20"/>
                <w:szCs w:val="20"/>
              </w:rPr>
              <w:t>.</w:t>
            </w:r>
          </w:p>
        </w:tc>
      </w:tr>
      <w:tr w:rsidR="00B10A79" w:rsidRPr="005121B1" w14:paraId="7526DF28" w14:textId="77777777" w:rsidTr="006015A8">
        <w:trPr>
          <w:trHeight w:val="872"/>
        </w:trPr>
        <w:tc>
          <w:tcPr>
            <w:tcW w:w="9350" w:type="dxa"/>
          </w:tcPr>
          <w:p w14:paraId="56D5C15F" w14:textId="39E739AF" w:rsidR="000F3523" w:rsidRPr="00A13608" w:rsidRDefault="002123B7" w:rsidP="00B10A79">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3</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Work Schedule Changes/Creation of Work Pods or Crews or Cohorts</w:t>
            </w:r>
          </w:p>
          <w:p w14:paraId="38176913" w14:textId="43CCBA77" w:rsidR="00B10A79" w:rsidRPr="00A13608" w:rsidRDefault="000A169F" w:rsidP="00B10A79">
            <w:pPr>
              <w:rPr>
                <w:rFonts w:ascii="Calibri Light" w:eastAsiaTheme="minorHAnsi" w:hAnsi="Calibri Light" w:cstheme="minorBidi"/>
                <w:bCs/>
                <w:sz w:val="22"/>
                <w:szCs w:val="22"/>
              </w:rPr>
            </w:pPr>
            <w:r w:rsidRPr="000A169F">
              <w:rPr>
                <w:rFonts w:ascii="Calibri Light" w:eastAsiaTheme="minorHAnsi" w:hAnsi="Calibri Light" w:cstheme="minorBidi"/>
                <w:bCs/>
                <w:sz w:val="22"/>
                <w:szCs w:val="22"/>
              </w:rPr>
              <w:lastRenderedPageBreak/>
              <w:t>For those required/wanting to resume work at UBC, detail how you are able to rescheduling of workers (e.g. shifted start/end times) in order to limit contact intensity; describe how you may group employees semi-permanently to limit exposure, where necessary</w:t>
            </w:r>
          </w:p>
        </w:tc>
      </w:tr>
      <w:tr w:rsidR="00B10A79" w:rsidRPr="005121B1" w14:paraId="498D736B" w14:textId="77777777" w:rsidTr="006015A8">
        <w:trPr>
          <w:trHeight w:val="872"/>
        </w:trPr>
        <w:tc>
          <w:tcPr>
            <w:tcW w:w="9350" w:type="dxa"/>
          </w:tcPr>
          <w:p w14:paraId="03057FBD" w14:textId="77777777" w:rsidR="00F27BCC" w:rsidRDefault="00675CF0" w:rsidP="0092682B">
            <w:pPr>
              <w:pStyle w:val="ListParagraph"/>
              <w:numPr>
                <w:ilvl w:val="0"/>
                <w:numId w:val="4"/>
              </w:numPr>
              <w:rPr>
                <w:rFonts w:ascii="Calibri" w:hAnsi="Calibri" w:cs="Calibri"/>
                <w:i/>
                <w:iCs/>
                <w:color w:val="0070C0"/>
                <w:sz w:val="20"/>
                <w:szCs w:val="20"/>
              </w:rPr>
            </w:pPr>
            <w:r w:rsidRPr="00675CF0">
              <w:rPr>
                <w:rFonts w:ascii="Calibri" w:hAnsi="Calibri" w:cs="Calibri"/>
                <w:i/>
                <w:iCs/>
                <w:color w:val="0070C0"/>
                <w:sz w:val="20"/>
                <w:szCs w:val="20"/>
              </w:rPr>
              <w:lastRenderedPageBreak/>
              <w:t xml:space="preserve">Any </w:t>
            </w:r>
            <w:r w:rsidR="0046306E">
              <w:rPr>
                <w:rFonts w:ascii="Calibri" w:hAnsi="Calibri" w:cs="Calibri"/>
                <w:i/>
                <w:iCs/>
                <w:color w:val="0070C0"/>
                <w:sz w:val="20"/>
                <w:szCs w:val="20"/>
              </w:rPr>
              <w:t xml:space="preserve">staff that share </w:t>
            </w:r>
            <w:r w:rsidR="0092682B">
              <w:rPr>
                <w:rFonts w:ascii="Calibri" w:hAnsi="Calibri" w:cs="Calibri"/>
                <w:i/>
                <w:iCs/>
                <w:color w:val="0070C0"/>
                <w:sz w:val="20"/>
                <w:szCs w:val="20"/>
              </w:rPr>
              <w:t>room space with another staff member will adopt a rotation schedule so that both staff members do not inhabit the same room on the same day.</w:t>
            </w:r>
          </w:p>
          <w:p w14:paraId="6906EBB5" w14:textId="53704308" w:rsidR="0092682B" w:rsidRPr="0092682B" w:rsidRDefault="0092682B" w:rsidP="0092682B">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In open work areas, staff that use cubicles will adopt a rotation schedule so that 2m physical distancing is maintained at all times.</w:t>
            </w:r>
          </w:p>
        </w:tc>
      </w:tr>
      <w:tr w:rsidR="00B10A79" w:rsidRPr="005121B1" w14:paraId="434125CC" w14:textId="77777777" w:rsidTr="006015A8">
        <w:tc>
          <w:tcPr>
            <w:tcW w:w="9350" w:type="dxa"/>
          </w:tcPr>
          <w:p w14:paraId="76950935" w14:textId="0D82D82B" w:rsidR="000F3523" w:rsidRPr="00A13608" w:rsidRDefault="002123B7" w:rsidP="006015A8">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4</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Spatial Analysis: Occupancy limits, floor space, and traffic flows</w:t>
            </w:r>
          </w:p>
          <w:p w14:paraId="4F81D7D0" w14:textId="7D8994BF" w:rsidR="00B10A79" w:rsidRPr="00A13608" w:rsidRDefault="001C5F65" w:rsidP="00290B41">
            <w:pPr>
              <w:rPr>
                <w:rFonts w:ascii="Calibri Light" w:eastAsiaTheme="minorHAnsi" w:hAnsi="Calibri Light" w:cstheme="minorBidi"/>
                <w:bCs/>
                <w:sz w:val="22"/>
                <w:szCs w:val="22"/>
              </w:rPr>
            </w:pPr>
            <w:r>
              <w:rPr>
                <w:rFonts w:ascii="Calibri Light" w:eastAsiaTheme="minorHAnsi" w:hAnsi="Calibri Light" w:cstheme="minorBidi"/>
                <w:bCs/>
                <w:sz w:val="22"/>
                <w:szCs w:val="22"/>
              </w:rPr>
              <w:t>Describe or use</w:t>
            </w:r>
            <w:r w:rsidR="00B10A79" w:rsidRPr="00A13608">
              <w:rPr>
                <w:rFonts w:ascii="Calibri Light" w:eastAsiaTheme="minorHAnsi" w:hAnsi="Calibri Light" w:cstheme="minorBidi"/>
                <w:bCs/>
                <w:sz w:val="22"/>
                <w:szCs w:val="22"/>
              </w:rPr>
              <w:t xml:space="preserve"> UBC building keyplans</w:t>
            </w:r>
            <w:r>
              <w:rPr>
                <w:rFonts w:ascii="Calibri Light" w:eastAsiaTheme="minorHAnsi" w:hAnsi="Calibri Light" w:cstheme="minorBidi"/>
                <w:bCs/>
                <w:sz w:val="22"/>
                <w:szCs w:val="22"/>
              </w:rPr>
              <w:t xml:space="preserve"> </w:t>
            </w:r>
            <w:r w:rsidR="00F576C2">
              <w:rPr>
                <w:rFonts w:ascii="Calibri Light" w:eastAsiaTheme="minorHAnsi" w:hAnsi="Calibri Light" w:cstheme="minorBidi"/>
                <w:bCs/>
                <w:sz w:val="22"/>
                <w:szCs w:val="22"/>
              </w:rPr>
              <w:t xml:space="preserve">(or do both, where appropriate) </w:t>
            </w:r>
            <w:r>
              <w:rPr>
                <w:rFonts w:ascii="Calibri Light" w:eastAsiaTheme="minorHAnsi" w:hAnsi="Calibri Light" w:cstheme="minorBidi"/>
                <w:bCs/>
                <w:sz w:val="22"/>
                <w:szCs w:val="22"/>
              </w:rPr>
              <w:t>to</w:t>
            </w:r>
            <w:r w:rsidR="00290B41">
              <w:rPr>
                <w:rFonts w:ascii="Calibri Light" w:eastAsiaTheme="minorHAnsi" w:hAnsi="Calibri Light" w:cstheme="minorBidi"/>
                <w:bCs/>
                <w:sz w:val="22"/>
                <w:szCs w:val="22"/>
              </w:rPr>
              <w:t xml:space="preserve"> i</w:t>
            </w:r>
            <w:r w:rsidR="00B10A79" w:rsidRPr="00A13608">
              <w:rPr>
                <w:rFonts w:ascii="Calibri Light" w:eastAsiaTheme="minorHAnsi" w:hAnsi="Calibri Light" w:cstheme="minorBidi"/>
                <w:bCs/>
                <w:sz w:val="22"/>
                <w:szCs w:val="22"/>
              </w:rPr>
              <w:t>dentify and list the rooms and maximum occupancy for each workspace/area</w:t>
            </w:r>
            <w:r>
              <w:rPr>
                <w:rFonts w:ascii="Calibri Light" w:eastAsiaTheme="minorHAnsi" w:hAnsi="Calibri Light" w:cstheme="minorBidi"/>
                <w:bCs/>
                <w:sz w:val="22"/>
                <w:szCs w:val="22"/>
              </w:rPr>
              <w:t>, explaining your methodology for determining occupancy</w:t>
            </w:r>
          </w:p>
        </w:tc>
      </w:tr>
      <w:tr w:rsidR="00B10A79" w:rsidRPr="005121B1" w14:paraId="76A9F4AD" w14:textId="77777777" w:rsidTr="006015A8">
        <w:tc>
          <w:tcPr>
            <w:tcW w:w="9350" w:type="dxa"/>
          </w:tcPr>
          <w:p w14:paraId="05EDF5CB" w14:textId="4821EA93" w:rsidR="00541314" w:rsidRPr="003855FE" w:rsidRDefault="00902CFC" w:rsidP="005749C3">
            <w:pPr>
              <w:pStyle w:val="ListParagraph"/>
              <w:numPr>
                <w:ilvl w:val="0"/>
                <w:numId w:val="4"/>
              </w:numPr>
              <w:rPr>
                <w:rFonts w:ascii="Calibri" w:hAnsi="Calibri" w:cs="Calibri"/>
                <w:i/>
                <w:iCs/>
                <w:color w:val="0070C0"/>
                <w:sz w:val="20"/>
                <w:szCs w:val="20"/>
              </w:rPr>
            </w:pPr>
            <w:r w:rsidRPr="003855FE">
              <w:rPr>
                <w:rFonts w:ascii="Calibri" w:hAnsi="Calibri" w:cs="Calibri"/>
                <w:i/>
                <w:iCs/>
                <w:color w:val="0070C0"/>
                <w:sz w:val="20"/>
                <w:szCs w:val="20"/>
              </w:rPr>
              <w:t xml:space="preserve">See </w:t>
            </w:r>
            <w:r w:rsidR="00FD6CD8" w:rsidRPr="003855FE">
              <w:rPr>
                <w:rFonts w:ascii="Calibri" w:hAnsi="Calibri" w:cs="Calibri"/>
                <w:i/>
                <w:iCs/>
                <w:color w:val="0070C0"/>
                <w:sz w:val="20"/>
                <w:szCs w:val="20"/>
              </w:rPr>
              <w:t>Appendix</w:t>
            </w:r>
            <w:r w:rsidRPr="003855FE">
              <w:rPr>
                <w:rFonts w:ascii="Calibri" w:hAnsi="Calibri" w:cs="Calibri"/>
                <w:i/>
                <w:iCs/>
                <w:color w:val="0070C0"/>
                <w:sz w:val="20"/>
                <w:szCs w:val="20"/>
              </w:rPr>
              <w:t xml:space="preserve"> – Spatial Analysis for </w:t>
            </w:r>
            <w:r w:rsidR="00B34F7C">
              <w:rPr>
                <w:rFonts w:ascii="Calibri" w:hAnsi="Calibri" w:cs="Calibri"/>
                <w:i/>
                <w:iCs/>
                <w:color w:val="0070C0"/>
                <w:sz w:val="20"/>
                <w:szCs w:val="20"/>
              </w:rPr>
              <w:t>USI Workspace</w:t>
            </w:r>
            <w:r w:rsidR="00541314" w:rsidRPr="003855FE">
              <w:rPr>
                <w:rFonts w:ascii="Calibri" w:hAnsi="Calibri" w:cs="Calibri"/>
                <w:i/>
                <w:iCs/>
                <w:color w:val="0070C0"/>
                <w:sz w:val="20"/>
                <w:szCs w:val="20"/>
              </w:rPr>
              <w:t xml:space="preserve"> </w:t>
            </w:r>
          </w:p>
          <w:p w14:paraId="3C8FE0A5" w14:textId="5830E377" w:rsidR="00CD29B0" w:rsidRPr="00B34F7C" w:rsidRDefault="00CD29B0" w:rsidP="00B34F7C">
            <w:pPr>
              <w:rPr>
                <w:rFonts w:ascii="Calibri" w:hAnsi="Calibri" w:cs="Calibri"/>
                <w:i/>
                <w:iCs/>
                <w:color w:val="0070C0"/>
                <w:sz w:val="20"/>
                <w:szCs w:val="20"/>
              </w:rPr>
            </w:pPr>
          </w:p>
        </w:tc>
      </w:tr>
      <w:tr w:rsidR="00B10A79" w:rsidRPr="005121B1" w14:paraId="6364C0C1" w14:textId="77777777" w:rsidTr="006015A8">
        <w:tc>
          <w:tcPr>
            <w:tcW w:w="9350" w:type="dxa"/>
          </w:tcPr>
          <w:p w14:paraId="01C3BB63" w14:textId="10E42852" w:rsidR="000F3523" w:rsidRPr="00A13608" w:rsidRDefault="002123B7" w:rsidP="000F3523">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5</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Accommodations to maintain 2 metre distance</w:t>
            </w:r>
          </w:p>
          <w:p w14:paraId="6FC493BE" w14:textId="2249309F" w:rsidR="00B10A79" w:rsidRPr="00A13608" w:rsidRDefault="000F3523" w:rsidP="002F1859">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 xml:space="preserve">Please detail what accommodations/changes you have made to ensure employees can successfully follow the rule of distancing at least 2 metres from another employee while working </w:t>
            </w:r>
          </w:p>
        </w:tc>
      </w:tr>
      <w:tr w:rsidR="00B10A79" w:rsidRPr="005121B1" w14:paraId="1391AD47" w14:textId="77777777" w:rsidTr="006015A8">
        <w:tc>
          <w:tcPr>
            <w:tcW w:w="9350" w:type="dxa"/>
          </w:tcPr>
          <w:p w14:paraId="66F0AA1D" w14:textId="77777777" w:rsidR="00E73DDF" w:rsidRDefault="00E73DDF" w:rsidP="00E73DDF">
            <w:pPr>
              <w:pStyle w:val="NormalWeb"/>
              <w:spacing w:before="0" w:beforeAutospacing="0" w:after="0" w:afterAutospacing="0"/>
              <w:textAlignment w:val="baseline"/>
              <w:rPr>
                <w:rFonts w:ascii="Arial" w:hAnsi="Arial" w:cs="Arial"/>
                <w:color w:val="000000"/>
                <w:sz w:val="22"/>
                <w:szCs w:val="22"/>
              </w:rPr>
            </w:pPr>
          </w:p>
          <w:p w14:paraId="0CDE321E" w14:textId="2F24E424" w:rsidR="00113934" w:rsidRDefault="00113934" w:rsidP="005749C3">
            <w:pPr>
              <w:pStyle w:val="NormalWeb"/>
              <w:numPr>
                <w:ilvl w:val="0"/>
                <w:numId w:val="4"/>
              </w:numPr>
              <w:spacing w:before="0" w:beforeAutospacing="0" w:after="0" w:afterAutospacing="0"/>
              <w:textAlignment w:val="baseline"/>
              <w:rPr>
                <w:rFonts w:asciiTheme="majorHAnsi" w:hAnsiTheme="majorHAnsi" w:cstheme="majorHAnsi"/>
                <w:i/>
                <w:color w:val="0070C0"/>
                <w:sz w:val="20"/>
                <w:szCs w:val="20"/>
              </w:rPr>
            </w:pPr>
            <w:r w:rsidRPr="00FD6CD8">
              <w:rPr>
                <w:rFonts w:asciiTheme="majorHAnsi" w:hAnsiTheme="majorHAnsi" w:cstheme="majorHAnsi"/>
                <w:i/>
                <w:color w:val="0070C0"/>
                <w:sz w:val="20"/>
                <w:szCs w:val="20"/>
              </w:rPr>
              <w:t>All occupant plans will adhere to institutional policies as described in “</w:t>
            </w:r>
            <w:hyperlink r:id="rId43" w:history="1">
              <w:r w:rsidRPr="00FD6CD8">
                <w:rPr>
                  <w:rStyle w:val="Hyperlink"/>
                  <w:rFonts w:asciiTheme="majorHAnsi" w:hAnsiTheme="majorHAnsi" w:cstheme="majorHAnsi"/>
                  <w:i/>
                  <w:color w:val="0070C0"/>
                  <w:sz w:val="20"/>
                  <w:szCs w:val="20"/>
                </w:rPr>
                <w:t>UBC Employee COVID-19 Physical Distancing Guidance</w:t>
              </w:r>
            </w:hyperlink>
            <w:r w:rsidRPr="00FD6CD8">
              <w:rPr>
                <w:rFonts w:asciiTheme="majorHAnsi" w:hAnsiTheme="majorHAnsi" w:cstheme="majorHAnsi"/>
                <w:i/>
                <w:color w:val="0070C0"/>
                <w:sz w:val="20"/>
                <w:szCs w:val="20"/>
              </w:rPr>
              <w:t xml:space="preserve">”. </w:t>
            </w:r>
            <w:r w:rsidR="0092682B">
              <w:rPr>
                <w:rFonts w:asciiTheme="majorHAnsi" w:hAnsiTheme="majorHAnsi" w:cstheme="majorHAnsi"/>
                <w:i/>
                <w:color w:val="0070C0"/>
                <w:sz w:val="20"/>
                <w:szCs w:val="20"/>
              </w:rPr>
              <w:br/>
            </w:r>
          </w:p>
          <w:p w14:paraId="66E6A536" w14:textId="639368C1" w:rsidR="0092682B" w:rsidRPr="0092682B" w:rsidRDefault="0092682B" w:rsidP="005749C3">
            <w:pPr>
              <w:pStyle w:val="NormalWeb"/>
              <w:numPr>
                <w:ilvl w:val="0"/>
                <w:numId w:val="4"/>
              </w:numPr>
              <w:spacing w:before="0" w:beforeAutospacing="0" w:after="0" w:afterAutospacing="0"/>
              <w:textAlignment w:val="baseline"/>
              <w:rPr>
                <w:rFonts w:asciiTheme="majorHAnsi" w:hAnsiTheme="majorHAnsi" w:cstheme="majorHAnsi"/>
                <w:i/>
                <w:color w:val="0070C0"/>
                <w:sz w:val="20"/>
                <w:szCs w:val="20"/>
              </w:rPr>
            </w:pPr>
            <w:r>
              <w:rPr>
                <w:rFonts w:ascii="Calibri" w:hAnsi="Calibri" w:cs="Calibri"/>
                <w:i/>
                <w:iCs/>
                <w:color w:val="0070C0"/>
                <w:sz w:val="20"/>
                <w:szCs w:val="20"/>
              </w:rPr>
              <w:t>A staff rotation schedule will ensure that staff and student staff that share the same workspace are not scheduled to use the office on the same day.</w:t>
            </w:r>
          </w:p>
          <w:p w14:paraId="29269021" w14:textId="77777777" w:rsidR="0092682B" w:rsidRPr="0092682B" w:rsidRDefault="0092682B" w:rsidP="0092682B">
            <w:pPr>
              <w:pStyle w:val="NormalWeb"/>
              <w:spacing w:before="0" w:beforeAutospacing="0" w:after="0" w:afterAutospacing="0"/>
              <w:ind w:left="720"/>
              <w:textAlignment w:val="baseline"/>
              <w:rPr>
                <w:rFonts w:asciiTheme="majorHAnsi" w:hAnsiTheme="majorHAnsi" w:cstheme="majorHAnsi"/>
                <w:i/>
                <w:color w:val="0070C0"/>
                <w:sz w:val="20"/>
                <w:szCs w:val="20"/>
              </w:rPr>
            </w:pPr>
          </w:p>
          <w:p w14:paraId="006CA8C6" w14:textId="3E1738EA" w:rsidR="0092682B" w:rsidRPr="00FD6CD8" w:rsidRDefault="0092682B" w:rsidP="005749C3">
            <w:pPr>
              <w:pStyle w:val="NormalWeb"/>
              <w:numPr>
                <w:ilvl w:val="0"/>
                <w:numId w:val="4"/>
              </w:numPr>
              <w:spacing w:before="0" w:beforeAutospacing="0" w:after="0" w:afterAutospacing="0"/>
              <w:textAlignment w:val="baseline"/>
              <w:rPr>
                <w:rFonts w:asciiTheme="majorHAnsi" w:hAnsiTheme="majorHAnsi" w:cstheme="majorHAnsi"/>
                <w:i/>
                <w:color w:val="0070C0"/>
                <w:sz w:val="20"/>
                <w:szCs w:val="20"/>
              </w:rPr>
            </w:pPr>
            <w:r>
              <w:rPr>
                <w:rFonts w:asciiTheme="majorHAnsi" w:hAnsiTheme="majorHAnsi" w:cstheme="majorHAnsi"/>
                <w:i/>
                <w:color w:val="0070C0"/>
                <w:sz w:val="20"/>
                <w:szCs w:val="20"/>
              </w:rPr>
              <w:t>Some desk spaces in open areas will have signage indicating “closed” in order to maintain 2m physical distancing.</w:t>
            </w:r>
          </w:p>
          <w:p w14:paraId="2333C177" w14:textId="4A6F4FDB" w:rsidR="00F63EAD" w:rsidRPr="002F1859" w:rsidRDefault="00F63EAD" w:rsidP="002F1859">
            <w:pPr>
              <w:autoSpaceDE w:val="0"/>
              <w:autoSpaceDN w:val="0"/>
              <w:adjustRightInd w:val="0"/>
              <w:rPr>
                <w:rFonts w:ascii="Calibri Light" w:eastAsiaTheme="minorHAnsi" w:hAnsi="Calibri Light" w:cstheme="minorBidi"/>
                <w:bCs/>
              </w:rPr>
            </w:pPr>
          </w:p>
        </w:tc>
      </w:tr>
      <w:tr w:rsidR="000F3523" w:rsidRPr="005121B1" w14:paraId="13F0E774" w14:textId="77777777" w:rsidTr="006015A8">
        <w:tc>
          <w:tcPr>
            <w:tcW w:w="9350" w:type="dxa"/>
          </w:tcPr>
          <w:p w14:paraId="167B426F" w14:textId="5851D31C" w:rsidR="000F3523" w:rsidRPr="00A13608" w:rsidRDefault="002123B7" w:rsidP="00B10A79">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6</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Transportation</w:t>
            </w:r>
          </w:p>
          <w:p w14:paraId="6461B886" w14:textId="4433E8EA" w:rsidR="000F3523" w:rsidRPr="00A13608" w:rsidRDefault="000F3523" w:rsidP="00B10A79">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Detail how you are able to (or not) apply UBC's COVID-19 vehicle usage guidelines to the proposed operational model - if you cannot apply these guidelines, please describe alternative control measures</w:t>
            </w:r>
          </w:p>
        </w:tc>
      </w:tr>
      <w:tr w:rsidR="000F3523" w:rsidRPr="005121B1" w14:paraId="01515A25" w14:textId="77777777" w:rsidTr="006015A8">
        <w:tc>
          <w:tcPr>
            <w:tcW w:w="9350" w:type="dxa"/>
          </w:tcPr>
          <w:p w14:paraId="2D044046" w14:textId="4AB21173" w:rsidR="000F3523" w:rsidRPr="00E73DDF" w:rsidRDefault="00E73DDF" w:rsidP="005749C3">
            <w:pPr>
              <w:pStyle w:val="ListParagraph"/>
              <w:numPr>
                <w:ilvl w:val="0"/>
                <w:numId w:val="4"/>
              </w:numPr>
              <w:rPr>
                <w:rFonts w:ascii="Calibri Light" w:eastAsiaTheme="minorHAnsi" w:hAnsi="Calibri Light" w:cs="Calibri Light"/>
                <w:bCs/>
                <w:i/>
                <w:iCs/>
                <w:color w:val="0070C0"/>
              </w:rPr>
            </w:pPr>
            <w:r w:rsidRPr="00E73DDF">
              <w:rPr>
                <w:rFonts w:ascii="Calibri Light" w:eastAsiaTheme="minorHAnsi" w:hAnsi="Calibri Light" w:cs="Calibri Light"/>
                <w:bCs/>
                <w:i/>
                <w:iCs/>
                <w:color w:val="0070C0"/>
              </w:rPr>
              <w:t>NA</w:t>
            </w:r>
          </w:p>
          <w:p w14:paraId="27018FF6" w14:textId="77777777" w:rsidR="003B2AF4" w:rsidRDefault="003B2AF4" w:rsidP="00834313">
            <w:pPr>
              <w:rPr>
                <w:rFonts w:ascii="Calibri Light" w:eastAsiaTheme="minorHAnsi" w:hAnsi="Calibri Light" w:cstheme="minorBidi"/>
                <w:bCs/>
              </w:rPr>
            </w:pPr>
          </w:p>
          <w:p w14:paraId="7C2DBA4F" w14:textId="417B01D1" w:rsidR="003B2AF4" w:rsidRPr="002F1859" w:rsidRDefault="003B2AF4" w:rsidP="00834313">
            <w:pPr>
              <w:rPr>
                <w:rFonts w:ascii="Calibri Light" w:eastAsiaTheme="minorHAnsi" w:hAnsi="Calibri Light" w:cstheme="minorBidi"/>
                <w:bCs/>
              </w:rPr>
            </w:pPr>
          </w:p>
        </w:tc>
      </w:tr>
      <w:tr w:rsidR="00113934" w:rsidRPr="005121B1" w14:paraId="695D8E6A" w14:textId="77777777" w:rsidTr="006015A8">
        <w:tc>
          <w:tcPr>
            <w:tcW w:w="9350" w:type="dxa"/>
          </w:tcPr>
          <w:p w14:paraId="3249BD4B" w14:textId="77777777" w:rsidR="00113934" w:rsidRPr="00A13608" w:rsidRDefault="00113934" w:rsidP="00113934">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Pr>
                <w:rFonts w:ascii="Calibri Light" w:eastAsiaTheme="minorHAnsi" w:hAnsi="Calibri Light" w:cstheme="minorBidi"/>
                <w:b/>
                <w:bCs/>
                <w:sz w:val="22"/>
                <w:szCs w:val="22"/>
              </w:rPr>
              <w:t>7</w:t>
            </w:r>
            <w:r w:rsidRPr="00A13608">
              <w:rPr>
                <w:rFonts w:ascii="Calibri Light" w:eastAsiaTheme="minorHAnsi" w:hAnsi="Calibri Light" w:cstheme="minorBidi"/>
                <w:b/>
                <w:bCs/>
                <w:sz w:val="22"/>
                <w:szCs w:val="22"/>
              </w:rPr>
              <w:t>. Worker Screening</w:t>
            </w:r>
          </w:p>
          <w:p w14:paraId="030EC9BA" w14:textId="51EFA9C1" w:rsidR="00113934" w:rsidRPr="00A13608" w:rsidRDefault="00113934" w:rsidP="00113934">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113934" w:rsidRPr="005121B1" w14:paraId="5D4E7699" w14:textId="77777777" w:rsidTr="006015A8">
        <w:tc>
          <w:tcPr>
            <w:tcW w:w="9350" w:type="dxa"/>
          </w:tcPr>
          <w:p w14:paraId="2BDB6793" w14:textId="05765588" w:rsidR="00361FE2" w:rsidRPr="0006605F" w:rsidRDefault="00361FE2"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 xml:space="preserve">Before coming to work, all </w:t>
            </w:r>
            <w:r w:rsidR="0092682B">
              <w:rPr>
                <w:rFonts w:ascii="Calibri" w:eastAsia="Arial" w:hAnsi="Calibri" w:cs="Calibri"/>
                <w:i/>
                <w:iCs/>
                <w:color w:val="0070C0"/>
                <w:sz w:val="20"/>
                <w:szCs w:val="20"/>
              </w:rPr>
              <w:t>staff and student staff</w:t>
            </w:r>
            <w:r w:rsidRPr="0006605F">
              <w:rPr>
                <w:rFonts w:ascii="Calibri" w:eastAsia="Arial" w:hAnsi="Calibri" w:cs="Calibri"/>
                <w:i/>
                <w:iCs/>
                <w:color w:val="0070C0"/>
                <w:sz w:val="20"/>
                <w:szCs w:val="20"/>
              </w:rPr>
              <w:t xml:space="preserve"> must check their health status. Personnel experiencing any symptoms of COVID-19 (cough, runny nose, sneezing, shortness of breath, loss of sense of smell/taste, headache, diarrhea, loss of appetite, nausea and vomiting, muscle aches, sore throat, tiredness, fever, chills,) must not come to work.</w:t>
            </w:r>
          </w:p>
          <w:p w14:paraId="1B213B03" w14:textId="77777777" w:rsidR="00361FE2" w:rsidRPr="0006605F" w:rsidRDefault="00361FE2"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 xml:space="preserve">Individuals displaying symptoms of COVID-19 (described above) must remain at home and isolated until they have been confirmed COVID-free by testing or have been symptom free for the length of time </w:t>
            </w:r>
            <w:r w:rsidRPr="0006605F">
              <w:rPr>
                <w:rFonts w:ascii="Calibri" w:eastAsia="Arial" w:hAnsi="Calibri" w:cs="Calibri"/>
                <w:i/>
                <w:iCs/>
                <w:color w:val="0070C0"/>
                <w:sz w:val="20"/>
                <w:szCs w:val="20"/>
              </w:rPr>
              <w:lastRenderedPageBreak/>
              <w:t>recommended by the BCCDC. Personnel who have been in contact with a person confirmed or presumed to have COVID-19 must also self-isolate as per provincial health guidelines.</w:t>
            </w:r>
          </w:p>
          <w:p w14:paraId="2C0C4B2D" w14:textId="15BDC7B6" w:rsidR="00697F09" w:rsidRPr="00697F09" w:rsidRDefault="00B34F7C" w:rsidP="00697F09">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Individuals</w:t>
            </w:r>
            <w:r w:rsidR="00361FE2" w:rsidRPr="0006605F">
              <w:rPr>
                <w:rFonts w:ascii="Calibri" w:eastAsia="Arial" w:hAnsi="Calibri" w:cs="Calibri"/>
                <w:i/>
                <w:iCs/>
                <w:color w:val="0070C0"/>
                <w:sz w:val="20"/>
                <w:szCs w:val="20"/>
              </w:rPr>
              <w:t xml:space="preserve"> will be referred to the</w:t>
            </w:r>
            <w:hyperlink r:id="rId44" w:history="1">
              <w:r w:rsidR="00361FE2" w:rsidRPr="0006605F">
                <w:rPr>
                  <w:rFonts w:ascii="Calibri" w:eastAsia="Arial" w:hAnsi="Calibri" w:cs="Calibri"/>
                  <w:i/>
                  <w:iCs/>
                  <w:color w:val="0070C0"/>
                  <w:sz w:val="20"/>
                  <w:szCs w:val="20"/>
                </w:rPr>
                <w:t xml:space="preserve"> BC Health Self-Assessment Tool</w:t>
              </w:r>
            </w:hyperlink>
            <w:r w:rsidR="00361FE2" w:rsidRPr="0006605F">
              <w:rPr>
                <w:rFonts w:ascii="Calibri" w:eastAsia="Arial" w:hAnsi="Calibri" w:cs="Calibri"/>
                <w:i/>
                <w:iCs/>
                <w:color w:val="0070C0"/>
                <w:sz w:val="20"/>
                <w:szCs w:val="20"/>
              </w:rPr>
              <w:t xml:space="preserve"> to determine if they require testing and/or medical care</w:t>
            </w:r>
            <w:r w:rsidR="00697F09">
              <w:rPr>
                <w:rFonts w:ascii="Calibri" w:eastAsia="Arial" w:hAnsi="Calibri" w:cs="Calibri"/>
                <w:i/>
                <w:iCs/>
                <w:color w:val="0070C0"/>
                <w:sz w:val="20"/>
                <w:szCs w:val="20"/>
              </w:rPr>
              <w:t xml:space="preserve">: </w:t>
            </w:r>
            <w:r w:rsidR="00697F09" w:rsidRPr="00697F09">
              <w:rPr>
                <w:rFonts w:ascii="Calibri" w:eastAsia="Arial" w:hAnsi="Calibri" w:cs="Calibri"/>
                <w:i/>
                <w:iCs/>
                <w:color w:val="0070C0"/>
                <w:sz w:val="20"/>
                <w:szCs w:val="20"/>
              </w:rPr>
              <w:t>https://bc.thrive.health</w:t>
            </w:r>
          </w:p>
          <w:p w14:paraId="3D420CB4" w14:textId="77777777" w:rsidR="00361FE2" w:rsidRPr="0006605F" w:rsidRDefault="00361FE2"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Anyone returning from outside of Canada must follow the directions of the Quarantine Act, which specifies 14 days of self-isolation, regardless of whether or not they are experiencing COVID-19 symptoms.</w:t>
            </w:r>
          </w:p>
          <w:p w14:paraId="29EE1A2D" w14:textId="7CD010B2" w:rsidR="00361FE2" w:rsidRPr="0006605F" w:rsidRDefault="0092682B"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The</w:t>
            </w:r>
            <w:r w:rsidR="00361FE2" w:rsidRPr="0006605F">
              <w:rPr>
                <w:rFonts w:ascii="Calibri" w:eastAsia="Arial" w:hAnsi="Calibri" w:cs="Calibri"/>
                <w:i/>
                <w:iCs/>
                <w:color w:val="0070C0"/>
                <w:sz w:val="20"/>
                <w:szCs w:val="20"/>
              </w:rPr>
              <w:t xml:space="preserve"> entry</w:t>
            </w:r>
            <w:r>
              <w:rPr>
                <w:rFonts w:ascii="Calibri" w:eastAsia="Arial" w:hAnsi="Calibri" w:cs="Calibri"/>
                <w:i/>
                <w:iCs/>
                <w:color w:val="0070C0"/>
                <w:sz w:val="20"/>
                <w:szCs w:val="20"/>
              </w:rPr>
              <w:t xml:space="preserve"> and exit</w:t>
            </w:r>
            <w:r w:rsidR="00361FE2" w:rsidRPr="0006605F">
              <w:rPr>
                <w:rFonts w:ascii="Calibri" w:eastAsia="Arial" w:hAnsi="Calibri" w:cs="Calibri"/>
                <w:i/>
                <w:iCs/>
                <w:color w:val="0070C0"/>
                <w:sz w:val="20"/>
                <w:szCs w:val="20"/>
              </w:rPr>
              <w:t xml:space="preserve"> door signage for both workers or visitors/guests prohibits entry if any of the above 3 criteria apply. WorkSafeBC provides such signage, as below:</w:t>
            </w:r>
          </w:p>
          <w:p w14:paraId="2E6F0073" w14:textId="77777777" w:rsidR="00361FE2" w:rsidRPr="0006605F" w:rsidRDefault="003E66D0" w:rsidP="00361FE2">
            <w:pPr>
              <w:pStyle w:val="NormalWeb"/>
              <w:numPr>
                <w:ilvl w:val="1"/>
                <w:numId w:val="18"/>
              </w:numPr>
              <w:spacing w:before="0" w:beforeAutospacing="0" w:after="0" w:afterAutospacing="0"/>
              <w:textAlignment w:val="baseline"/>
              <w:rPr>
                <w:rFonts w:ascii="Calibri" w:eastAsia="Arial" w:hAnsi="Calibri" w:cs="Calibri"/>
                <w:i/>
                <w:iCs/>
                <w:color w:val="0070C0"/>
                <w:sz w:val="20"/>
                <w:szCs w:val="20"/>
              </w:rPr>
            </w:pPr>
            <w:hyperlink r:id="rId45" w:history="1">
              <w:r w:rsidR="00361FE2" w:rsidRPr="0006605F">
                <w:rPr>
                  <w:rFonts w:ascii="Calibri" w:eastAsia="Arial" w:hAnsi="Calibri" w:cs="Calibri"/>
                  <w:i/>
                  <w:iCs/>
                  <w:color w:val="0070C0"/>
                  <w:sz w:val="20"/>
                  <w:szCs w:val="20"/>
                </w:rPr>
                <w:t>UBC Entry Check Sign</w:t>
              </w:r>
            </w:hyperlink>
          </w:p>
          <w:p w14:paraId="7370F5EB" w14:textId="77777777" w:rsidR="00361FE2" w:rsidRPr="0006605F" w:rsidRDefault="003E66D0" w:rsidP="00361FE2">
            <w:pPr>
              <w:pStyle w:val="NormalWeb"/>
              <w:numPr>
                <w:ilvl w:val="1"/>
                <w:numId w:val="18"/>
              </w:numPr>
              <w:spacing w:before="0" w:beforeAutospacing="0" w:after="0" w:afterAutospacing="0"/>
              <w:textAlignment w:val="baseline"/>
              <w:rPr>
                <w:rFonts w:ascii="Calibri" w:eastAsia="Arial" w:hAnsi="Calibri" w:cs="Calibri"/>
                <w:i/>
                <w:iCs/>
                <w:color w:val="0070C0"/>
                <w:sz w:val="20"/>
                <w:szCs w:val="20"/>
              </w:rPr>
            </w:pPr>
            <w:hyperlink r:id="rId46" w:history="1">
              <w:r w:rsidR="00361FE2" w:rsidRPr="0006605F">
                <w:rPr>
                  <w:rFonts w:ascii="Calibri" w:eastAsia="Arial" w:hAnsi="Calibri" w:cs="Calibri"/>
                  <w:i/>
                  <w:iCs/>
                  <w:color w:val="0070C0"/>
                  <w:sz w:val="20"/>
                  <w:szCs w:val="20"/>
                </w:rPr>
                <w:t>WorkSafeBC: Entry Check for Workers</w:t>
              </w:r>
            </w:hyperlink>
          </w:p>
          <w:p w14:paraId="4F9736C6" w14:textId="77777777" w:rsidR="00361FE2" w:rsidRPr="0006605F" w:rsidRDefault="003E66D0" w:rsidP="00361FE2">
            <w:pPr>
              <w:pStyle w:val="NormalWeb"/>
              <w:numPr>
                <w:ilvl w:val="1"/>
                <w:numId w:val="18"/>
              </w:numPr>
              <w:spacing w:before="0" w:beforeAutospacing="0" w:after="0" w:afterAutospacing="0"/>
              <w:textAlignment w:val="baseline"/>
              <w:rPr>
                <w:rFonts w:ascii="Calibri" w:eastAsia="Arial" w:hAnsi="Calibri" w:cs="Calibri"/>
                <w:i/>
                <w:iCs/>
                <w:color w:val="0070C0"/>
                <w:sz w:val="20"/>
                <w:szCs w:val="20"/>
              </w:rPr>
            </w:pPr>
            <w:hyperlink r:id="rId47" w:history="1">
              <w:r w:rsidR="00361FE2" w:rsidRPr="0006605F">
                <w:rPr>
                  <w:rFonts w:ascii="Calibri" w:eastAsia="Arial" w:hAnsi="Calibri" w:cs="Calibri"/>
                  <w:i/>
                  <w:iCs/>
                  <w:color w:val="0070C0"/>
                  <w:sz w:val="20"/>
                  <w:szCs w:val="20"/>
                </w:rPr>
                <w:t> WorkSafeBC: Entry Check for Visitors</w:t>
              </w:r>
            </w:hyperlink>
          </w:p>
          <w:p w14:paraId="771D3440" w14:textId="2D3BED64" w:rsidR="00361FE2" w:rsidRPr="0006605F" w:rsidRDefault="00B34F7C" w:rsidP="0006605F">
            <w:pPr>
              <w:pStyle w:val="ListParagraph"/>
              <w:numPr>
                <w:ilvl w:val="0"/>
                <w:numId w:val="18"/>
              </w:numPr>
              <w:rPr>
                <w:rFonts w:ascii="Calibri" w:hAnsi="Calibri" w:cs="Calibri"/>
                <w:i/>
                <w:iCs/>
                <w:color w:val="0070C0"/>
                <w:sz w:val="20"/>
                <w:szCs w:val="20"/>
              </w:rPr>
            </w:pPr>
            <w:r>
              <w:rPr>
                <w:rFonts w:ascii="Calibri" w:hAnsi="Calibri" w:cs="Calibri"/>
                <w:i/>
                <w:iCs/>
                <w:color w:val="0070C0"/>
                <w:sz w:val="20"/>
                <w:szCs w:val="20"/>
              </w:rPr>
              <w:t>Staff and student staff</w:t>
            </w:r>
            <w:r w:rsidRPr="0006605F">
              <w:rPr>
                <w:rFonts w:ascii="Calibri" w:hAnsi="Calibri" w:cs="Calibri"/>
                <w:i/>
                <w:iCs/>
                <w:color w:val="0070C0"/>
                <w:sz w:val="20"/>
                <w:szCs w:val="20"/>
              </w:rPr>
              <w:t xml:space="preserve"> </w:t>
            </w:r>
            <w:r w:rsidR="00361FE2" w:rsidRPr="0006605F">
              <w:rPr>
                <w:rFonts w:ascii="Calibri" w:hAnsi="Calibri" w:cs="Calibri"/>
                <w:i/>
                <w:iCs/>
                <w:color w:val="0070C0"/>
                <w:sz w:val="20"/>
                <w:szCs w:val="20"/>
              </w:rPr>
              <w:t>will be encouraged to use the</w:t>
            </w:r>
            <w:hyperlink r:id="rId48" w:history="1">
              <w:r w:rsidR="00361FE2" w:rsidRPr="0006605F">
                <w:rPr>
                  <w:rFonts w:ascii="Calibri" w:hAnsi="Calibri" w:cs="Calibri"/>
                  <w:i/>
                  <w:iCs/>
                  <w:color w:val="0070C0"/>
                  <w:sz w:val="20"/>
                  <w:szCs w:val="20"/>
                </w:rPr>
                <w:t xml:space="preserve"> Thrive BC Self-Assessment Too</w:t>
              </w:r>
            </w:hyperlink>
            <w:r w:rsidR="00361FE2" w:rsidRPr="0006605F">
              <w:rPr>
                <w:rFonts w:ascii="Calibri" w:hAnsi="Calibri" w:cs="Calibri"/>
                <w:i/>
                <w:iCs/>
                <w:color w:val="0070C0"/>
                <w:sz w:val="20"/>
                <w:szCs w:val="20"/>
              </w:rPr>
              <w:t>l to monitor themselves for symptoms of COVID19 or other concerns prior to work attendance.</w:t>
            </w:r>
            <w:hyperlink r:id="rId49" w:history="1">
              <w:r w:rsidR="00361FE2" w:rsidRPr="0006605F">
                <w:rPr>
                  <w:rFonts w:ascii="Calibri" w:hAnsi="Calibri" w:cs="Calibri"/>
                  <w:i/>
                  <w:iCs/>
                  <w:color w:val="0070C0"/>
                  <w:sz w:val="20"/>
                  <w:szCs w:val="20"/>
                </w:rPr>
                <w:t xml:space="preserve"> OPH programs and services</w:t>
              </w:r>
            </w:hyperlink>
            <w:r w:rsidR="00361FE2" w:rsidRPr="0006605F">
              <w:rPr>
                <w:rFonts w:ascii="Calibri" w:hAnsi="Calibri" w:cs="Calibri"/>
                <w:i/>
                <w:iCs/>
                <w:color w:val="0070C0"/>
                <w:sz w:val="20"/>
                <w:szCs w:val="20"/>
              </w:rPr>
              <w:t xml:space="preserve"> remain available to all staff, faculty, and paid students who have questions or concerns about their personal health as related to safety in the workplace, including questions around COVID-19.</w:t>
            </w:r>
          </w:p>
          <w:p w14:paraId="63A8C9B1" w14:textId="09A3B55E" w:rsidR="00113934" w:rsidRPr="00E73DDF" w:rsidRDefault="00113934" w:rsidP="0006605F">
            <w:pPr>
              <w:pStyle w:val="NormalWeb"/>
              <w:spacing w:before="0" w:beforeAutospacing="0" w:after="0" w:afterAutospacing="0"/>
              <w:textAlignment w:val="baseline"/>
              <w:rPr>
                <w:rFonts w:ascii="Arial" w:hAnsi="Arial" w:cs="Arial"/>
                <w:color w:val="000000"/>
                <w:sz w:val="22"/>
                <w:szCs w:val="22"/>
              </w:rPr>
            </w:pPr>
          </w:p>
        </w:tc>
      </w:tr>
    </w:tbl>
    <w:p w14:paraId="56B1355D" w14:textId="1DA79D4B" w:rsidR="00B10A79" w:rsidRDefault="00B10A79" w:rsidP="00B10A79">
      <w:pPr>
        <w:rPr>
          <w:rFonts w:ascii="Calibri Light" w:eastAsiaTheme="minorHAnsi" w:hAnsi="Calibri Light" w:cstheme="minorBidi"/>
          <w:b/>
          <w:bCs/>
          <w:color w:val="00A7E1"/>
          <w:sz w:val="28"/>
        </w:rPr>
      </w:pPr>
    </w:p>
    <w:p w14:paraId="633396F2" w14:textId="4D32AD10" w:rsidR="00FA2284" w:rsidRDefault="00FD6CD8" w:rsidP="00FD6CD8">
      <w:pPr>
        <w:spacing w:line="276" w:lineRule="auto"/>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br w:type="page"/>
      </w:r>
    </w:p>
    <w:p w14:paraId="1C68F2F2" w14:textId="77777777" w:rsidR="00FA2284" w:rsidRDefault="00FA2284" w:rsidP="00B10A79">
      <w:pPr>
        <w:rPr>
          <w:rFonts w:ascii="Calibri Light" w:eastAsiaTheme="minorHAnsi" w:hAnsi="Calibri Light" w:cstheme="minorBidi"/>
          <w:b/>
          <w:bCs/>
          <w:color w:val="00A7E1"/>
          <w:sz w:val="28"/>
        </w:rPr>
      </w:pPr>
    </w:p>
    <w:p w14:paraId="15FE3B9C" w14:textId="2B86C10E" w:rsidR="000F3523" w:rsidRDefault="000F3523" w:rsidP="00B10A79">
      <w:pPr>
        <w:rPr>
          <w:rFonts w:ascii="Calibri Light" w:eastAsiaTheme="minorHAnsi" w:hAnsi="Calibri Light" w:cstheme="minorBidi"/>
          <w:bCs/>
        </w:rPr>
      </w:pPr>
      <w:r>
        <w:rPr>
          <w:rFonts w:ascii="Calibri Light" w:eastAsiaTheme="minorHAnsi" w:hAnsi="Calibri Light" w:cstheme="minorBidi"/>
          <w:b/>
          <w:bCs/>
          <w:color w:val="00A7E1"/>
          <w:sz w:val="28"/>
        </w:rPr>
        <w:t xml:space="preserve">Section </w:t>
      </w:r>
      <w:r w:rsidR="00D942A8">
        <w:rPr>
          <w:rFonts w:ascii="Calibri Light" w:eastAsiaTheme="minorHAnsi" w:hAnsi="Calibri Light" w:cstheme="minorBidi"/>
          <w:b/>
          <w:bCs/>
          <w:color w:val="00A7E1"/>
          <w:sz w:val="28"/>
        </w:rPr>
        <w:t>#</w:t>
      </w:r>
      <w:r w:rsidR="0085136A">
        <w:rPr>
          <w:rFonts w:ascii="Calibri Light" w:eastAsiaTheme="minorHAnsi" w:hAnsi="Calibri Light" w:cstheme="minorBidi"/>
          <w:b/>
          <w:bCs/>
          <w:color w:val="00A7E1"/>
          <w:sz w:val="28"/>
        </w:rPr>
        <w:t>4</w:t>
      </w:r>
      <w:r>
        <w:rPr>
          <w:rFonts w:ascii="Calibri Light" w:eastAsiaTheme="minorHAnsi" w:hAnsi="Calibri Light" w:cstheme="minorBidi"/>
          <w:b/>
          <w:bCs/>
          <w:color w:val="00A7E1"/>
          <w:sz w:val="28"/>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6015A8">
        <w:tc>
          <w:tcPr>
            <w:tcW w:w="9350" w:type="dxa"/>
          </w:tcPr>
          <w:p w14:paraId="6E9854DD" w14:textId="2AEE49C9" w:rsidR="000F3523" w:rsidRPr="002F1859" w:rsidRDefault="002646BA" w:rsidP="006015A8">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19</w:t>
            </w:r>
            <w:r w:rsidR="00770835" w:rsidRPr="002F1859">
              <w:rPr>
                <w:rFonts w:ascii="Calibri Light" w:eastAsiaTheme="minorHAnsi" w:hAnsi="Calibri Light" w:cstheme="minorBidi"/>
                <w:b/>
                <w:bCs/>
                <w:sz w:val="22"/>
                <w:szCs w:val="22"/>
              </w:rPr>
              <w:t xml:space="preserve">. </w:t>
            </w:r>
            <w:r w:rsidR="0085136A" w:rsidRPr="002F1859">
              <w:rPr>
                <w:rFonts w:ascii="Calibri Light" w:eastAsiaTheme="minorHAnsi" w:hAnsi="Calibri Light" w:cstheme="minorBidi"/>
                <w:b/>
                <w:bCs/>
                <w:sz w:val="22"/>
                <w:szCs w:val="22"/>
              </w:rPr>
              <w:t>Cleaning and Hygiene</w:t>
            </w:r>
          </w:p>
          <w:p w14:paraId="64FCA09D" w14:textId="643FBC90" w:rsidR="000F3523" w:rsidRPr="002F1859" w:rsidRDefault="0085136A" w:rsidP="00A8597B">
            <w:pPr>
              <w:rPr>
                <w:rFonts w:ascii="Calibri" w:hAnsi="Calibri" w:cs="Calibri"/>
              </w:rPr>
            </w:pPr>
            <w:r w:rsidRPr="002F1859">
              <w:rPr>
                <w:rFonts w:ascii="Calibri Light" w:eastAsiaTheme="minorHAnsi" w:hAnsi="Calibri Light" w:cstheme="minorBidi"/>
                <w:bCs/>
                <w:sz w:val="22"/>
                <w:szCs w:val="22"/>
              </w:rPr>
              <w:t>Detail your cleaning and hygiene plan, including identification for hand-washing stations and the cleaning regimen required to be completed by</w:t>
            </w:r>
            <w:r w:rsidR="00A8597B">
              <w:rPr>
                <w:rFonts w:ascii="Calibri Light" w:eastAsiaTheme="minorHAnsi" w:hAnsi="Calibri Light" w:cstheme="minorBidi"/>
                <w:bCs/>
                <w:sz w:val="22"/>
                <w:szCs w:val="22"/>
              </w:rPr>
              <w:t xml:space="preserve"> your </w:t>
            </w:r>
            <w:r w:rsidRPr="002F1859">
              <w:rPr>
                <w:rFonts w:ascii="Calibri Light" w:eastAsiaTheme="minorHAnsi" w:hAnsi="Calibri Light" w:cstheme="minorBidi"/>
                <w:bCs/>
                <w:sz w:val="22"/>
                <w:szCs w:val="22"/>
              </w:rPr>
              <w:t xml:space="preserve">departmental staff </w:t>
            </w:r>
            <w:r w:rsidR="00A8597B">
              <w:rPr>
                <w:rFonts w:ascii="Calibri Light" w:eastAsiaTheme="minorHAnsi" w:hAnsi="Calibri Light" w:cstheme="minorBidi"/>
                <w:bCs/>
                <w:sz w:val="22"/>
                <w:szCs w:val="22"/>
              </w:rPr>
              <w:t xml:space="preserve">(i.e. non-Building Operations) </w:t>
            </w:r>
            <w:r w:rsidRPr="002F1859">
              <w:rPr>
                <w:rFonts w:ascii="Calibri Light" w:eastAsiaTheme="minorHAnsi" w:hAnsi="Calibri Light" w:cstheme="minorBidi"/>
                <w:bCs/>
                <w:sz w:val="22"/>
                <w:szCs w:val="22"/>
              </w:rPr>
              <w:t>for common areas/surfaces</w:t>
            </w:r>
          </w:p>
        </w:tc>
      </w:tr>
      <w:tr w:rsidR="000F3523" w:rsidRPr="005121B1" w14:paraId="5EF8D9ED" w14:textId="77777777" w:rsidTr="006015A8">
        <w:trPr>
          <w:trHeight w:val="872"/>
        </w:trPr>
        <w:tc>
          <w:tcPr>
            <w:tcW w:w="9350" w:type="dxa"/>
          </w:tcPr>
          <w:p w14:paraId="2F587A37" w14:textId="264CF241" w:rsidR="00781A2F" w:rsidRDefault="00781A2F" w:rsidP="00E57746">
            <w:pPr>
              <w:pStyle w:val="ListParagraph"/>
              <w:numPr>
                <w:ilvl w:val="0"/>
                <w:numId w:val="7"/>
              </w:numPr>
              <w:rPr>
                <w:rFonts w:asciiTheme="majorHAnsi" w:hAnsiTheme="majorHAnsi" w:cstheme="majorHAnsi"/>
                <w:i/>
                <w:iCs/>
                <w:color w:val="0070C0"/>
                <w:sz w:val="20"/>
                <w:szCs w:val="20"/>
              </w:rPr>
            </w:pPr>
            <w:r>
              <w:rPr>
                <w:rFonts w:asciiTheme="majorHAnsi" w:hAnsiTheme="majorHAnsi" w:cstheme="majorHAnsi"/>
                <w:i/>
                <w:iCs/>
                <w:color w:val="0070C0"/>
                <w:sz w:val="20"/>
                <w:szCs w:val="20"/>
              </w:rPr>
              <w:t>USI staff and student-staff will be instructed to use hand sanitizer immediately before entering the workspace.</w:t>
            </w:r>
          </w:p>
          <w:p w14:paraId="3CC7DB86" w14:textId="1B17E671" w:rsidR="0092682B" w:rsidRDefault="00616E58" w:rsidP="00E57746">
            <w:pPr>
              <w:pStyle w:val="ListParagraph"/>
              <w:numPr>
                <w:ilvl w:val="0"/>
                <w:numId w:val="7"/>
              </w:numPr>
              <w:rPr>
                <w:rFonts w:asciiTheme="majorHAnsi" w:hAnsiTheme="majorHAnsi" w:cstheme="majorHAnsi"/>
                <w:i/>
                <w:iCs/>
                <w:color w:val="0070C0"/>
                <w:sz w:val="20"/>
                <w:szCs w:val="20"/>
              </w:rPr>
            </w:pPr>
            <w:r w:rsidRPr="00616E58">
              <w:rPr>
                <w:rFonts w:asciiTheme="majorHAnsi" w:hAnsiTheme="majorHAnsi" w:cstheme="majorHAnsi"/>
                <w:i/>
                <w:iCs/>
                <w:color w:val="0070C0"/>
                <w:sz w:val="20"/>
                <w:szCs w:val="20"/>
              </w:rPr>
              <w:t xml:space="preserve">Hand sanitizer will </w:t>
            </w:r>
            <w:r w:rsidR="00781A2F">
              <w:rPr>
                <w:rFonts w:asciiTheme="majorHAnsi" w:hAnsiTheme="majorHAnsi" w:cstheme="majorHAnsi"/>
                <w:i/>
                <w:iCs/>
                <w:color w:val="0070C0"/>
                <w:sz w:val="20"/>
                <w:szCs w:val="20"/>
              </w:rPr>
              <w:t xml:space="preserve">also </w:t>
            </w:r>
            <w:r w:rsidRPr="00616E58">
              <w:rPr>
                <w:rFonts w:asciiTheme="majorHAnsi" w:hAnsiTheme="majorHAnsi" w:cstheme="majorHAnsi"/>
                <w:i/>
                <w:iCs/>
                <w:color w:val="0070C0"/>
                <w:sz w:val="20"/>
                <w:szCs w:val="20"/>
              </w:rPr>
              <w:t xml:space="preserve">be provided </w:t>
            </w:r>
            <w:r w:rsidR="0092682B">
              <w:rPr>
                <w:rFonts w:asciiTheme="majorHAnsi" w:hAnsiTheme="majorHAnsi" w:cstheme="majorHAnsi"/>
                <w:i/>
                <w:iCs/>
                <w:color w:val="0070C0"/>
                <w:sz w:val="20"/>
                <w:szCs w:val="20"/>
              </w:rPr>
              <w:t>at the USI Reception Desk</w:t>
            </w:r>
            <w:r w:rsidRPr="00616E58">
              <w:rPr>
                <w:rFonts w:asciiTheme="majorHAnsi" w:hAnsiTheme="majorHAnsi" w:cstheme="majorHAnsi"/>
                <w:i/>
                <w:iCs/>
                <w:color w:val="0070C0"/>
                <w:sz w:val="20"/>
                <w:szCs w:val="20"/>
              </w:rPr>
              <w:t xml:space="preserve">. </w:t>
            </w:r>
            <w:r w:rsidR="00B34F7C">
              <w:rPr>
                <w:rFonts w:asciiTheme="majorHAnsi" w:hAnsiTheme="majorHAnsi" w:cstheme="majorHAnsi"/>
                <w:i/>
                <w:iCs/>
                <w:color w:val="0070C0"/>
                <w:sz w:val="20"/>
                <w:szCs w:val="20"/>
              </w:rPr>
              <w:t>This</w:t>
            </w:r>
            <w:r w:rsidRPr="00616E58">
              <w:rPr>
                <w:rFonts w:asciiTheme="majorHAnsi" w:hAnsiTheme="majorHAnsi" w:cstheme="majorHAnsi"/>
                <w:i/>
                <w:iCs/>
                <w:color w:val="0070C0"/>
                <w:sz w:val="20"/>
                <w:szCs w:val="20"/>
              </w:rPr>
              <w:t xml:space="preserve"> will </w:t>
            </w:r>
            <w:r w:rsidR="00B34F7C">
              <w:rPr>
                <w:rFonts w:asciiTheme="majorHAnsi" w:hAnsiTheme="majorHAnsi" w:cstheme="majorHAnsi"/>
                <w:i/>
                <w:iCs/>
                <w:color w:val="0070C0"/>
                <w:sz w:val="20"/>
                <w:szCs w:val="20"/>
              </w:rPr>
              <w:t>be maintained and</w:t>
            </w:r>
            <w:r w:rsidRPr="00616E58">
              <w:rPr>
                <w:rFonts w:asciiTheme="majorHAnsi" w:hAnsiTheme="majorHAnsi" w:cstheme="majorHAnsi"/>
                <w:i/>
                <w:iCs/>
                <w:color w:val="0070C0"/>
                <w:sz w:val="20"/>
                <w:szCs w:val="20"/>
              </w:rPr>
              <w:t xml:space="preserve"> </w:t>
            </w:r>
            <w:r w:rsidR="0092682B">
              <w:rPr>
                <w:rFonts w:asciiTheme="majorHAnsi" w:hAnsiTheme="majorHAnsi" w:cstheme="majorHAnsi"/>
                <w:i/>
                <w:iCs/>
                <w:color w:val="0070C0"/>
                <w:sz w:val="20"/>
                <w:szCs w:val="20"/>
              </w:rPr>
              <w:t>replaced</w:t>
            </w:r>
            <w:r w:rsidRPr="00616E58">
              <w:rPr>
                <w:rFonts w:asciiTheme="majorHAnsi" w:hAnsiTheme="majorHAnsi" w:cstheme="majorHAnsi"/>
                <w:i/>
                <w:iCs/>
                <w:color w:val="0070C0"/>
                <w:sz w:val="20"/>
                <w:szCs w:val="20"/>
              </w:rPr>
              <w:t xml:space="preserve"> by</w:t>
            </w:r>
            <w:r w:rsidR="0092682B">
              <w:rPr>
                <w:rFonts w:asciiTheme="majorHAnsi" w:hAnsiTheme="majorHAnsi" w:cstheme="majorHAnsi"/>
                <w:i/>
                <w:iCs/>
                <w:color w:val="0070C0"/>
                <w:sz w:val="20"/>
                <w:szCs w:val="20"/>
              </w:rPr>
              <w:t xml:space="preserve"> USI staff.</w:t>
            </w:r>
            <w:r w:rsidR="00E57746">
              <w:rPr>
                <w:rFonts w:asciiTheme="majorHAnsi" w:hAnsiTheme="majorHAnsi" w:cstheme="majorHAnsi"/>
                <w:i/>
                <w:iCs/>
                <w:color w:val="0070C0"/>
                <w:sz w:val="20"/>
                <w:szCs w:val="20"/>
              </w:rPr>
              <w:t xml:space="preserve"> </w:t>
            </w:r>
          </w:p>
          <w:p w14:paraId="4C7BF102" w14:textId="77777777" w:rsidR="00781A2F" w:rsidRPr="00781A2F" w:rsidRDefault="00724001" w:rsidP="00781A2F">
            <w:pPr>
              <w:pStyle w:val="ListParagraph"/>
              <w:numPr>
                <w:ilvl w:val="0"/>
                <w:numId w:val="7"/>
              </w:numPr>
              <w:rPr>
                <w:rFonts w:asciiTheme="majorHAnsi" w:hAnsiTheme="majorHAnsi" w:cstheme="majorHAnsi"/>
                <w:i/>
                <w:iCs/>
                <w:color w:val="0070C0"/>
                <w:sz w:val="20"/>
                <w:szCs w:val="20"/>
              </w:rPr>
            </w:pPr>
            <w:r>
              <w:rPr>
                <w:rFonts w:asciiTheme="majorHAnsi" w:hAnsiTheme="majorHAnsi" w:cstheme="majorHAnsi"/>
                <w:i/>
                <w:iCs/>
                <w:color w:val="0070C0"/>
                <w:sz w:val="20"/>
                <w:szCs w:val="20"/>
              </w:rPr>
              <w:t xml:space="preserve">USI Staff will sanitize door handles each day </w:t>
            </w:r>
            <w:r w:rsidR="00781A2F">
              <w:rPr>
                <w:rFonts w:asciiTheme="majorHAnsi" w:hAnsiTheme="majorHAnsi" w:cstheme="majorHAnsi"/>
                <w:i/>
                <w:iCs/>
                <w:color w:val="0070C0"/>
                <w:sz w:val="20"/>
                <w:szCs w:val="20"/>
              </w:rPr>
              <w:t>when</w:t>
            </w:r>
            <w:r>
              <w:rPr>
                <w:rFonts w:asciiTheme="majorHAnsi" w:hAnsiTheme="majorHAnsi" w:cstheme="majorHAnsi"/>
                <w:i/>
                <w:iCs/>
                <w:color w:val="0070C0"/>
                <w:sz w:val="20"/>
                <w:szCs w:val="20"/>
              </w:rPr>
              <w:t xml:space="preserve"> leaving the office.</w:t>
            </w:r>
            <w:r w:rsidR="00781A2F">
              <w:rPr>
                <w:rFonts w:asciiTheme="majorHAnsi" w:eastAsiaTheme="minorHAnsi" w:hAnsiTheme="majorHAnsi" w:cstheme="majorHAnsi"/>
                <w:bCs/>
                <w:i/>
                <w:iCs/>
                <w:color w:val="0070C0"/>
                <w:sz w:val="20"/>
                <w:szCs w:val="20"/>
              </w:rPr>
              <w:t xml:space="preserve"> </w:t>
            </w:r>
          </w:p>
          <w:p w14:paraId="012E0EC2" w14:textId="4DB1D066" w:rsidR="00724001" w:rsidRPr="00781A2F" w:rsidRDefault="00781A2F" w:rsidP="00781A2F">
            <w:pPr>
              <w:pStyle w:val="ListParagraph"/>
              <w:numPr>
                <w:ilvl w:val="0"/>
                <w:numId w:val="7"/>
              </w:numPr>
              <w:rPr>
                <w:rFonts w:asciiTheme="majorHAnsi" w:hAnsiTheme="majorHAnsi" w:cstheme="majorHAnsi"/>
                <w:i/>
                <w:iCs/>
                <w:color w:val="0070C0"/>
                <w:sz w:val="20"/>
                <w:szCs w:val="20"/>
              </w:rPr>
            </w:pPr>
            <w:r>
              <w:rPr>
                <w:rFonts w:asciiTheme="majorHAnsi" w:eastAsiaTheme="minorHAnsi" w:hAnsiTheme="majorHAnsi" w:cstheme="majorHAnsi"/>
                <w:bCs/>
                <w:i/>
                <w:iCs/>
                <w:color w:val="0070C0"/>
                <w:sz w:val="20"/>
                <w:szCs w:val="20"/>
              </w:rPr>
              <w:t>Cleaning</w:t>
            </w:r>
            <w:r w:rsidRPr="00616E58">
              <w:rPr>
                <w:rFonts w:asciiTheme="majorHAnsi" w:eastAsiaTheme="minorHAnsi" w:hAnsiTheme="majorHAnsi" w:cstheme="majorHAnsi"/>
                <w:bCs/>
                <w:i/>
                <w:iCs/>
                <w:color w:val="0070C0"/>
                <w:sz w:val="20"/>
                <w:szCs w:val="20"/>
              </w:rPr>
              <w:t xml:space="preserve"> services performed by UBC </w:t>
            </w:r>
            <w:r w:rsidRPr="00616E58">
              <w:rPr>
                <w:rFonts w:asciiTheme="majorHAnsi" w:hAnsiTheme="majorHAnsi" w:cstheme="majorHAnsi"/>
                <w:i/>
                <w:iCs/>
                <w:color w:val="0070C0"/>
                <w:sz w:val="20"/>
                <w:szCs w:val="20"/>
              </w:rPr>
              <w:t xml:space="preserve">Custodial Services will include </w:t>
            </w:r>
            <w:r w:rsidRPr="00616E58">
              <w:rPr>
                <w:rFonts w:asciiTheme="majorHAnsi" w:eastAsiaTheme="minorHAnsi" w:hAnsiTheme="majorHAnsi" w:cstheme="majorHAnsi"/>
                <w:bCs/>
                <w:i/>
                <w:iCs/>
                <w:color w:val="0070C0"/>
                <w:sz w:val="20"/>
                <w:szCs w:val="20"/>
              </w:rPr>
              <w:t xml:space="preserve">cleaning </w:t>
            </w:r>
            <w:hyperlink r:id="rId50" w:history="1">
              <w:r w:rsidRPr="008F1FCD">
                <w:rPr>
                  <w:rStyle w:val="Hyperlink"/>
                  <w:rFonts w:asciiTheme="majorHAnsi" w:eastAsiaTheme="minorHAnsi" w:hAnsiTheme="majorHAnsi" w:cstheme="majorHAnsi"/>
                  <w:bCs/>
                  <w:i/>
                  <w:iCs/>
                  <w:sz w:val="20"/>
                  <w:szCs w:val="20"/>
                </w:rPr>
                <w:t>high touch points areas</w:t>
              </w:r>
            </w:hyperlink>
            <w:r w:rsidRPr="008F1FCD">
              <w:rPr>
                <w:rFonts w:asciiTheme="majorHAnsi" w:eastAsiaTheme="minorHAnsi" w:hAnsiTheme="majorHAnsi" w:cstheme="majorHAnsi"/>
                <w:bCs/>
                <w:i/>
                <w:iCs/>
                <w:color w:val="0070C0"/>
                <w:sz w:val="20"/>
                <w:szCs w:val="20"/>
              </w:rPr>
              <w:t xml:space="preserve"> in </w:t>
            </w:r>
            <w:r>
              <w:rPr>
                <w:rFonts w:asciiTheme="majorHAnsi" w:eastAsiaTheme="minorHAnsi" w:hAnsiTheme="majorHAnsi" w:cstheme="majorHAnsi"/>
                <w:bCs/>
                <w:i/>
                <w:iCs/>
                <w:color w:val="0070C0"/>
                <w:sz w:val="20"/>
                <w:szCs w:val="20"/>
              </w:rPr>
              <w:t xml:space="preserve">the CIRS building </w:t>
            </w:r>
            <w:r w:rsidRPr="008F1FCD">
              <w:rPr>
                <w:rFonts w:asciiTheme="majorHAnsi" w:eastAsiaTheme="minorHAnsi" w:hAnsiTheme="majorHAnsi" w:cstheme="majorHAnsi"/>
                <w:bCs/>
                <w:i/>
                <w:iCs/>
                <w:color w:val="0070C0"/>
                <w:sz w:val="20"/>
                <w:szCs w:val="20"/>
              </w:rPr>
              <w:t>at least twice per day over a 24-hour period.</w:t>
            </w:r>
          </w:p>
        </w:tc>
      </w:tr>
      <w:tr w:rsidR="000F3523" w:rsidRPr="005121B1" w14:paraId="7FA77E1A" w14:textId="77777777" w:rsidTr="006015A8">
        <w:trPr>
          <w:trHeight w:val="872"/>
        </w:trPr>
        <w:tc>
          <w:tcPr>
            <w:tcW w:w="9350" w:type="dxa"/>
          </w:tcPr>
          <w:p w14:paraId="0BCD54CF" w14:textId="14422638" w:rsidR="000F3523" w:rsidRPr="002F1859" w:rsidRDefault="00770835" w:rsidP="006015A8">
            <w:pPr>
              <w:rPr>
                <w:rFonts w:ascii="Calibri Light" w:eastAsiaTheme="minorHAnsi" w:hAnsi="Calibri Light" w:cstheme="minorBidi"/>
                <w:b/>
                <w:bCs/>
                <w:sz w:val="22"/>
                <w:szCs w:val="22"/>
              </w:rPr>
            </w:pPr>
            <w:r w:rsidRPr="002F1859">
              <w:rPr>
                <w:rFonts w:ascii="Calibri Light" w:eastAsiaTheme="minorHAnsi" w:hAnsi="Calibri Light" w:cstheme="minorBidi"/>
                <w:b/>
                <w:bCs/>
                <w:sz w:val="22"/>
                <w:szCs w:val="22"/>
              </w:rPr>
              <w:t>2</w:t>
            </w:r>
            <w:r w:rsidR="00304560">
              <w:rPr>
                <w:rFonts w:ascii="Calibri Light" w:eastAsiaTheme="minorHAnsi" w:hAnsi="Calibri Light" w:cstheme="minorBidi"/>
                <w:b/>
                <w:bCs/>
                <w:sz w:val="22"/>
                <w:szCs w:val="22"/>
              </w:rPr>
              <w:t>0</w:t>
            </w:r>
            <w:r w:rsidRPr="002F1859">
              <w:rPr>
                <w:rFonts w:ascii="Calibri Light" w:eastAsiaTheme="minorHAnsi" w:hAnsi="Calibri Light" w:cstheme="minorBidi"/>
                <w:b/>
                <w:bCs/>
                <w:sz w:val="22"/>
                <w:szCs w:val="22"/>
              </w:rPr>
              <w:t xml:space="preserve">. </w:t>
            </w:r>
            <w:r w:rsidR="0085136A" w:rsidRPr="002F1859">
              <w:rPr>
                <w:rFonts w:ascii="Calibri Light" w:eastAsiaTheme="minorHAnsi" w:hAnsi="Calibri Light" w:cstheme="minorBidi"/>
                <w:b/>
                <w:bCs/>
                <w:sz w:val="22"/>
                <w:szCs w:val="22"/>
              </w:rPr>
              <w:t>Equipment Removal/Sanitation</w:t>
            </w:r>
          </w:p>
          <w:p w14:paraId="5F3B43DE" w14:textId="5F91720F" w:rsidR="000F3523" w:rsidRPr="002F1859" w:rsidRDefault="0085136A" w:rsidP="006015A8">
            <w:pPr>
              <w:rPr>
                <w:rFonts w:ascii="Calibri Light" w:eastAsiaTheme="minorHAnsi" w:hAnsi="Calibri Light" w:cstheme="minorBidi"/>
                <w:bCs/>
                <w:sz w:val="22"/>
                <w:szCs w:val="22"/>
              </w:rPr>
            </w:pPr>
            <w:r w:rsidRPr="002F1859">
              <w:rPr>
                <w:rFonts w:ascii="Calibri Light" w:eastAsiaTheme="minorHAnsi" w:hAnsi="Calibri Light" w:cstheme="minorBidi"/>
                <w:bCs/>
                <w:sz w:val="22"/>
                <w:szCs w:val="22"/>
              </w:rPr>
              <w:t>Detail your appropriate removal of unnecessary tools/equipment</w:t>
            </w:r>
            <w:r w:rsidR="009350B2" w:rsidRPr="002F1859">
              <w:rPr>
                <w:rFonts w:ascii="Calibri Light" w:eastAsiaTheme="minorHAnsi" w:hAnsi="Calibri Light" w:cstheme="minorBidi"/>
                <w:bCs/>
                <w:sz w:val="22"/>
                <w:szCs w:val="22"/>
              </w:rPr>
              <w:t>/access to areas</w:t>
            </w:r>
            <w:r w:rsidRPr="002F1859">
              <w:rPr>
                <w:rFonts w:ascii="Calibri Light" w:eastAsiaTheme="minorHAnsi" w:hAnsi="Calibri Light" w:cstheme="minorBidi"/>
                <w:bCs/>
                <w:sz w:val="22"/>
                <w:szCs w:val="22"/>
              </w:rPr>
              <w:t xml:space="preserve"> and/or adequate sanitation for items that must be shared that may elevate risk of transmission, such as coffee makers, kettles, shared dishes and utensils</w:t>
            </w:r>
          </w:p>
        </w:tc>
      </w:tr>
      <w:tr w:rsidR="000F3523" w:rsidRPr="005121B1" w14:paraId="54F1A685" w14:textId="77777777" w:rsidTr="006015A8">
        <w:trPr>
          <w:trHeight w:val="872"/>
        </w:trPr>
        <w:tc>
          <w:tcPr>
            <w:tcW w:w="9350" w:type="dxa"/>
          </w:tcPr>
          <w:p w14:paraId="5BCA8F65" w14:textId="35CD0644" w:rsidR="00616E58" w:rsidRPr="00616E58" w:rsidRDefault="0092682B" w:rsidP="005749C3">
            <w:pPr>
              <w:pStyle w:val="ListParagraph"/>
              <w:numPr>
                <w:ilvl w:val="0"/>
                <w:numId w:val="4"/>
              </w:numPr>
              <w:rPr>
                <w:rFonts w:asciiTheme="majorHAnsi" w:hAnsiTheme="majorHAnsi" w:cstheme="majorHAnsi"/>
                <w:i/>
                <w:iCs/>
                <w:color w:val="0070C0"/>
                <w:sz w:val="20"/>
                <w:szCs w:val="20"/>
              </w:rPr>
            </w:pPr>
            <w:r>
              <w:rPr>
                <w:rFonts w:asciiTheme="majorHAnsi" w:hAnsiTheme="majorHAnsi" w:cstheme="majorHAnsi"/>
                <w:i/>
                <w:iCs/>
                <w:color w:val="0070C0"/>
                <w:sz w:val="20"/>
                <w:szCs w:val="20"/>
              </w:rPr>
              <w:t>Any shared appliances e.g. kettles will be removed and placed into office storage space.</w:t>
            </w:r>
          </w:p>
          <w:p w14:paraId="579D9F35" w14:textId="2853162F" w:rsidR="002B7529" w:rsidRPr="00DC3631" w:rsidRDefault="00616E58" w:rsidP="005749C3">
            <w:pPr>
              <w:pStyle w:val="ListParagraph"/>
              <w:numPr>
                <w:ilvl w:val="0"/>
                <w:numId w:val="4"/>
              </w:numPr>
              <w:rPr>
                <w:rFonts w:ascii="Calibri Light" w:eastAsiaTheme="minorHAnsi" w:hAnsi="Calibri Light" w:cs="Calibri Light"/>
                <w:bCs/>
                <w:i/>
                <w:iCs/>
                <w:color w:val="808080" w:themeColor="background1" w:themeShade="80"/>
              </w:rPr>
            </w:pPr>
            <w:r w:rsidRPr="0006605F">
              <w:rPr>
                <w:rFonts w:asciiTheme="majorHAnsi" w:hAnsiTheme="majorHAnsi" w:cstheme="majorHAnsi"/>
                <w:i/>
                <w:iCs/>
                <w:color w:val="0070C0"/>
                <w:sz w:val="20"/>
                <w:szCs w:val="20"/>
              </w:rPr>
              <w:t>Common space kitchens will be closed.</w:t>
            </w:r>
            <w:r w:rsidR="003855FE" w:rsidRPr="0006605F">
              <w:rPr>
                <w:rFonts w:asciiTheme="majorHAnsi" w:hAnsiTheme="majorHAnsi" w:cstheme="majorHAnsi"/>
                <w:i/>
                <w:iCs/>
                <w:color w:val="0070C0"/>
                <w:sz w:val="20"/>
                <w:szCs w:val="20"/>
              </w:rPr>
              <w:t xml:space="preserve"> A water </w:t>
            </w:r>
            <w:r w:rsidR="0006605F" w:rsidRPr="0006605F">
              <w:rPr>
                <w:rFonts w:asciiTheme="majorHAnsi" w:hAnsiTheme="majorHAnsi" w:cstheme="majorHAnsi"/>
                <w:i/>
                <w:iCs/>
                <w:color w:val="0070C0"/>
                <w:sz w:val="20"/>
                <w:szCs w:val="20"/>
              </w:rPr>
              <w:t xml:space="preserve">bottle fill station </w:t>
            </w:r>
            <w:r w:rsidR="003855FE" w:rsidRPr="0006605F">
              <w:rPr>
                <w:rFonts w:asciiTheme="majorHAnsi" w:hAnsiTheme="majorHAnsi" w:cstheme="majorHAnsi"/>
                <w:i/>
                <w:iCs/>
                <w:color w:val="0070C0"/>
                <w:sz w:val="20"/>
                <w:szCs w:val="20"/>
              </w:rPr>
              <w:t>on the ground floor will remain open.</w:t>
            </w:r>
            <w:r w:rsidR="0006605F" w:rsidRPr="0006605F">
              <w:rPr>
                <w:rFonts w:asciiTheme="majorHAnsi" w:hAnsiTheme="majorHAnsi" w:cstheme="majorHAnsi"/>
                <w:i/>
                <w:iCs/>
                <w:color w:val="0070C0"/>
                <w:sz w:val="20"/>
                <w:szCs w:val="20"/>
              </w:rPr>
              <w:t xml:space="preserve"> </w:t>
            </w:r>
            <w:r w:rsidR="00CD0EFB" w:rsidRPr="0006605F">
              <w:rPr>
                <w:rFonts w:asciiTheme="majorHAnsi" w:hAnsiTheme="majorHAnsi" w:cstheme="majorHAnsi"/>
                <w:i/>
                <w:iCs/>
                <w:color w:val="0070C0"/>
                <w:sz w:val="20"/>
                <w:szCs w:val="20"/>
              </w:rPr>
              <w:t xml:space="preserve">All water fountains </w:t>
            </w:r>
            <w:r w:rsidR="0006605F" w:rsidRPr="0006605F">
              <w:rPr>
                <w:rFonts w:asciiTheme="majorHAnsi" w:hAnsiTheme="majorHAnsi" w:cstheme="majorHAnsi"/>
                <w:i/>
                <w:iCs/>
                <w:color w:val="0070C0"/>
                <w:sz w:val="20"/>
                <w:szCs w:val="20"/>
              </w:rPr>
              <w:t xml:space="preserve">will remain </w:t>
            </w:r>
            <w:r w:rsidR="00CD0EFB" w:rsidRPr="0006605F">
              <w:rPr>
                <w:rFonts w:asciiTheme="majorHAnsi" w:hAnsiTheme="majorHAnsi" w:cstheme="majorHAnsi"/>
                <w:i/>
                <w:iCs/>
                <w:color w:val="0070C0"/>
                <w:sz w:val="20"/>
                <w:szCs w:val="20"/>
              </w:rPr>
              <w:t>off.</w:t>
            </w:r>
            <w:r w:rsidR="00CD0EFB">
              <w:rPr>
                <w:rFonts w:ascii="Calibri" w:hAnsi="Calibri" w:cs="Calibri"/>
                <w:i/>
                <w:iCs/>
                <w:color w:val="0070C0"/>
                <w:sz w:val="20"/>
                <w:szCs w:val="20"/>
              </w:rPr>
              <w:t xml:space="preserve"> </w:t>
            </w:r>
          </w:p>
        </w:tc>
      </w:tr>
      <w:tr w:rsidR="0085136A" w:rsidRPr="005121B1" w14:paraId="69C21AF1" w14:textId="77777777" w:rsidTr="006015A8">
        <w:tc>
          <w:tcPr>
            <w:tcW w:w="9350" w:type="dxa"/>
          </w:tcPr>
          <w:p w14:paraId="4171E4D1" w14:textId="3A8851D3" w:rsidR="0085136A" w:rsidRPr="002F1859" w:rsidRDefault="00304560" w:rsidP="0085136A">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21</w:t>
            </w:r>
            <w:r w:rsidR="00770835" w:rsidRPr="002F1859">
              <w:rPr>
                <w:rFonts w:ascii="Calibri Light" w:eastAsiaTheme="minorHAnsi" w:hAnsi="Calibri Light" w:cstheme="minorBidi"/>
                <w:b/>
                <w:bCs/>
                <w:sz w:val="22"/>
                <w:szCs w:val="22"/>
              </w:rPr>
              <w:t>.</w:t>
            </w:r>
            <w:r>
              <w:rPr>
                <w:rFonts w:ascii="Calibri Light" w:eastAsiaTheme="minorHAnsi" w:hAnsi="Calibri Light" w:cstheme="minorBidi"/>
                <w:b/>
                <w:bCs/>
                <w:sz w:val="22"/>
                <w:szCs w:val="22"/>
              </w:rPr>
              <w:t xml:space="preserve"> </w:t>
            </w:r>
            <w:r w:rsidR="0085136A" w:rsidRPr="002F1859">
              <w:rPr>
                <w:rFonts w:ascii="Calibri Light" w:eastAsiaTheme="minorHAnsi" w:hAnsi="Calibri Light" w:cstheme="minorBidi"/>
                <w:b/>
                <w:bCs/>
                <w:sz w:val="22"/>
                <w:szCs w:val="22"/>
              </w:rPr>
              <w:t>Partitions or Plexiglass installation</w:t>
            </w:r>
          </w:p>
          <w:p w14:paraId="43DF54B9" w14:textId="0BECEED0"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6F3AB2AE" w14:textId="77777777" w:rsidTr="006015A8">
        <w:tc>
          <w:tcPr>
            <w:tcW w:w="9350" w:type="dxa"/>
          </w:tcPr>
          <w:p w14:paraId="435D5961" w14:textId="26A7C257" w:rsidR="008B6617" w:rsidRPr="00DC3631" w:rsidRDefault="00616E58" w:rsidP="005749C3">
            <w:pPr>
              <w:pStyle w:val="ListParagraph"/>
              <w:numPr>
                <w:ilvl w:val="0"/>
                <w:numId w:val="4"/>
              </w:numPr>
              <w:rPr>
                <w:rFonts w:ascii="Calibri Light" w:eastAsiaTheme="minorHAnsi" w:hAnsi="Calibri Light" w:cs="Calibri Light"/>
                <w:bCs/>
                <w:i/>
                <w:iCs/>
                <w:color w:val="808080" w:themeColor="background1" w:themeShade="80"/>
              </w:rPr>
            </w:pPr>
            <w:r w:rsidRPr="00616E58">
              <w:rPr>
                <w:rFonts w:ascii="Calibri" w:hAnsi="Calibri" w:cs="Calibri"/>
                <w:i/>
                <w:iCs/>
                <w:color w:val="0070C0"/>
                <w:sz w:val="20"/>
                <w:szCs w:val="20"/>
              </w:rPr>
              <w:t xml:space="preserve">The use of partitions or plexiglass </w:t>
            </w:r>
            <w:r w:rsidR="0092682B">
              <w:rPr>
                <w:rFonts w:ascii="Calibri" w:hAnsi="Calibri" w:cs="Calibri"/>
                <w:i/>
                <w:iCs/>
                <w:color w:val="0070C0"/>
                <w:sz w:val="20"/>
                <w:szCs w:val="20"/>
              </w:rPr>
              <w:t>is not required as the office space will not be open to the public, or provide direct in-person services to UBC staff, faculty or students.</w:t>
            </w:r>
          </w:p>
        </w:tc>
      </w:tr>
    </w:tbl>
    <w:p w14:paraId="4D9BD71D" w14:textId="3BFA32A2" w:rsidR="000F3523" w:rsidRDefault="000F3523" w:rsidP="00B10A79">
      <w:pPr>
        <w:rPr>
          <w:rFonts w:ascii="Calibri Light" w:eastAsiaTheme="minorHAnsi" w:hAnsi="Calibri Light" w:cstheme="minorBidi"/>
          <w:bCs/>
        </w:rPr>
      </w:pPr>
    </w:p>
    <w:p w14:paraId="33748775" w14:textId="1D26A675" w:rsidR="0085136A" w:rsidRDefault="0085136A" w:rsidP="0085136A">
      <w:pPr>
        <w:rPr>
          <w:rFonts w:ascii="Calibri Light" w:eastAsiaTheme="minorHAnsi" w:hAnsi="Calibri Light" w:cstheme="minorBidi"/>
          <w:bCs/>
        </w:rPr>
      </w:pPr>
      <w:r>
        <w:rPr>
          <w:rFonts w:ascii="Calibri Light" w:eastAsiaTheme="minorHAnsi" w:hAnsi="Calibri Light" w:cstheme="minorBidi"/>
          <w:b/>
          <w:bCs/>
          <w:color w:val="00A7E1"/>
          <w:sz w:val="28"/>
        </w:rPr>
        <w:t xml:space="preserve">Section </w:t>
      </w:r>
      <w:r w:rsidR="00D942A8">
        <w:rPr>
          <w:rFonts w:ascii="Calibri Light" w:eastAsiaTheme="minorHAnsi" w:hAnsi="Calibri Light" w:cstheme="minorBidi"/>
          <w:b/>
          <w:bCs/>
          <w:color w:val="00A7E1"/>
          <w:sz w:val="28"/>
        </w:rPr>
        <w:t>#</w:t>
      </w:r>
      <w:r>
        <w:rPr>
          <w:rFonts w:ascii="Calibri Light" w:eastAsiaTheme="minorHAnsi" w:hAnsi="Calibri Light" w:cstheme="minorBidi"/>
          <w:b/>
          <w:bCs/>
          <w:color w:val="00A7E1"/>
          <w:sz w:val="28"/>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6015A8">
        <w:tc>
          <w:tcPr>
            <w:tcW w:w="9350" w:type="dxa"/>
          </w:tcPr>
          <w:p w14:paraId="71E0A15F" w14:textId="379CC3E9" w:rsidR="0085136A" w:rsidRPr="002F1859" w:rsidRDefault="00304560" w:rsidP="006015A8">
            <w:pPr>
              <w:rPr>
                <w:rFonts w:ascii="Calibri Light" w:eastAsiaTheme="minorHAnsi" w:hAnsi="Calibri Light" w:cs="Calibri Light"/>
                <w:b/>
                <w:bCs/>
                <w:iCs/>
                <w:sz w:val="22"/>
                <w:szCs w:val="22"/>
              </w:rPr>
            </w:pPr>
            <w:r>
              <w:rPr>
                <w:rFonts w:ascii="Calibri Light" w:eastAsiaTheme="minorHAnsi" w:hAnsi="Calibri Light" w:cs="Calibri Light"/>
                <w:b/>
                <w:bCs/>
                <w:iCs/>
                <w:sz w:val="22"/>
                <w:szCs w:val="22"/>
              </w:rPr>
              <w:t>22</w:t>
            </w:r>
            <w:r w:rsidR="006636AD" w:rsidRPr="002F1859">
              <w:rPr>
                <w:rFonts w:ascii="Calibri Light" w:eastAsiaTheme="minorHAnsi" w:hAnsi="Calibri Light" w:cs="Calibri Light"/>
                <w:b/>
                <w:bCs/>
                <w:iCs/>
                <w:sz w:val="22"/>
                <w:szCs w:val="22"/>
              </w:rPr>
              <w:t xml:space="preserve">. </w:t>
            </w:r>
            <w:r w:rsidR="0085136A" w:rsidRPr="002F1859">
              <w:rPr>
                <w:rFonts w:ascii="Calibri Light" w:eastAsiaTheme="minorHAnsi" w:hAnsi="Calibri Light" w:cs="Calibri Light"/>
                <w:b/>
                <w:bCs/>
                <w:iCs/>
                <w:sz w:val="22"/>
                <w:szCs w:val="22"/>
              </w:rPr>
              <w:t>Communication Strategy for Employees</w:t>
            </w:r>
          </w:p>
          <w:p w14:paraId="6DB65DCB" w14:textId="4CC787E7" w:rsidR="009C0379" w:rsidRPr="002F1859" w:rsidRDefault="009C0379" w:rsidP="00B548B6">
            <w:pPr>
              <w:rPr>
                <w:rFonts w:ascii="Calibri Light" w:eastAsiaTheme="minorHAnsi" w:hAnsi="Calibri Light" w:cs="Calibri Light"/>
                <w:bCs/>
                <w:iCs/>
                <w:sz w:val="22"/>
                <w:szCs w:val="22"/>
              </w:rPr>
            </w:pPr>
            <w:r w:rsidRPr="009C0379">
              <w:rPr>
                <w:rFonts w:ascii="Calibri Light" w:eastAsiaTheme="minorHAnsi" w:hAnsi="Calibri Light" w:cs="Calibri Light"/>
                <w:bCs/>
                <w:iCs/>
                <w:sz w:val="22"/>
                <w:szCs w:val="22"/>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5121B1" w14:paraId="75B40AB0" w14:textId="77777777" w:rsidTr="006015A8">
        <w:trPr>
          <w:trHeight w:val="872"/>
        </w:trPr>
        <w:tc>
          <w:tcPr>
            <w:tcW w:w="9350" w:type="dxa"/>
          </w:tcPr>
          <w:p w14:paraId="30D44B04" w14:textId="636F59C9" w:rsidR="00D74B7F" w:rsidRDefault="00D74B7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sidRPr="006015A8">
              <w:rPr>
                <w:rFonts w:ascii="Calibri" w:eastAsia="Arial" w:hAnsi="Calibri" w:cs="Calibri"/>
                <w:i/>
                <w:iCs/>
                <w:color w:val="0070C0"/>
                <w:sz w:val="20"/>
                <w:szCs w:val="20"/>
              </w:rPr>
              <w:t xml:space="preserve">The </w:t>
            </w:r>
            <w:r w:rsidR="0092682B">
              <w:rPr>
                <w:rFonts w:ascii="Calibri" w:eastAsia="Arial" w:hAnsi="Calibri" w:cs="Calibri"/>
                <w:i/>
                <w:iCs/>
                <w:color w:val="0070C0"/>
                <w:sz w:val="20"/>
                <w:szCs w:val="20"/>
              </w:rPr>
              <w:t>USI</w:t>
            </w:r>
            <w:r w:rsidRPr="006015A8">
              <w:rPr>
                <w:rFonts w:ascii="Calibri" w:eastAsia="Arial" w:hAnsi="Calibri" w:cs="Calibri"/>
                <w:i/>
                <w:iCs/>
                <w:color w:val="0070C0"/>
                <w:sz w:val="20"/>
                <w:szCs w:val="20"/>
              </w:rPr>
              <w:t xml:space="preserve"> COVID-19 Workspace Safety Plan</w:t>
            </w:r>
            <w:r>
              <w:rPr>
                <w:rFonts w:ascii="Calibri" w:eastAsia="Arial" w:hAnsi="Calibri" w:cs="Calibri"/>
                <w:i/>
                <w:iCs/>
                <w:color w:val="0070C0"/>
                <w:sz w:val="20"/>
                <w:szCs w:val="20"/>
              </w:rPr>
              <w:t xml:space="preserve"> </w:t>
            </w:r>
            <w:r w:rsidRPr="006015A8">
              <w:rPr>
                <w:rFonts w:ascii="Calibri" w:eastAsia="Arial" w:hAnsi="Calibri" w:cs="Calibri"/>
                <w:i/>
                <w:iCs/>
                <w:color w:val="0070C0"/>
                <w:sz w:val="20"/>
                <w:szCs w:val="20"/>
              </w:rPr>
              <w:t xml:space="preserve">will be posted on </w:t>
            </w:r>
            <w:r>
              <w:rPr>
                <w:rFonts w:ascii="Calibri" w:eastAsia="Arial" w:hAnsi="Calibri" w:cs="Calibri"/>
                <w:i/>
                <w:iCs/>
                <w:color w:val="0070C0"/>
                <w:sz w:val="20"/>
                <w:szCs w:val="20"/>
              </w:rPr>
              <w:t>the website of the UBC Sustainability Initiative (</w:t>
            </w:r>
            <w:r w:rsidR="00955230" w:rsidRPr="00955230">
              <w:rPr>
                <w:rFonts w:ascii="Calibri" w:eastAsia="Arial" w:hAnsi="Calibri" w:cs="Calibri"/>
                <w:i/>
                <w:iCs/>
                <w:color w:val="0070C0"/>
                <w:sz w:val="20"/>
                <w:szCs w:val="20"/>
              </w:rPr>
              <w:t>https://sustain.ubc.ca</w:t>
            </w:r>
            <w:r>
              <w:rPr>
                <w:rFonts w:ascii="Calibri" w:eastAsia="Arial" w:hAnsi="Calibri" w:cs="Calibri"/>
                <w:i/>
                <w:iCs/>
                <w:color w:val="0070C0"/>
                <w:sz w:val="20"/>
                <w:szCs w:val="20"/>
              </w:rPr>
              <w:t>).</w:t>
            </w:r>
          </w:p>
          <w:p w14:paraId="5B4E99F0" w14:textId="5552691F" w:rsidR="00D74B7F" w:rsidRDefault="00D74B7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A hardcopy of the </w:t>
            </w:r>
            <w:r w:rsidR="0092682B">
              <w:rPr>
                <w:rFonts w:ascii="Calibri" w:eastAsia="Arial" w:hAnsi="Calibri" w:cs="Calibri"/>
                <w:i/>
                <w:iCs/>
                <w:color w:val="0070C0"/>
                <w:sz w:val="20"/>
                <w:szCs w:val="20"/>
              </w:rPr>
              <w:t>USI</w:t>
            </w:r>
            <w:r w:rsidRPr="006015A8">
              <w:rPr>
                <w:rFonts w:ascii="Calibri" w:eastAsia="Arial" w:hAnsi="Calibri" w:cs="Calibri"/>
                <w:i/>
                <w:iCs/>
                <w:color w:val="0070C0"/>
                <w:sz w:val="20"/>
                <w:szCs w:val="20"/>
              </w:rPr>
              <w:t xml:space="preserve"> COVID-19 Workspace Safety Plan</w:t>
            </w:r>
            <w:r>
              <w:rPr>
                <w:rFonts w:ascii="Calibri" w:eastAsia="Arial" w:hAnsi="Calibri" w:cs="Calibri"/>
                <w:i/>
                <w:iCs/>
                <w:color w:val="0070C0"/>
                <w:sz w:val="20"/>
                <w:szCs w:val="20"/>
              </w:rPr>
              <w:t xml:space="preserve"> </w:t>
            </w:r>
            <w:r w:rsidRPr="006015A8">
              <w:rPr>
                <w:rFonts w:ascii="Calibri" w:eastAsia="Arial" w:hAnsi="Calibri" w:cs="Calibri"/>
                <w:i/>
                <w:iCs/>
                <w:color w:val="0070C0"/>
                <w:sz w:val="20"/>
                <w:szCs w:val="20"/>
              </w:rPr>
              <w:t>will be posted</w:t>
            </w:r>
            <w:r>
              <w:rPr>
                <w:rFonts w:ascii="Calibri" w:eastAsia="Arial" w:hAnsi="Calibri" w:cs="Calibri"/>
                <w:i/>
                <w:iCs/>
                <w:color w:val="0070C0"/>
                <w:sz w:val="20"/>
                <w:szCs w:val="20"/>
              </w:rPr>
              <w:t xml:space="preserve"> on a common area poster board </w:t>
            </w:r>
            <w:r w:rsidR="0092682B">
              <w:rPr>
                <w:rFonts w:ascii="Calibri" w:eastAsia="Arial" w:hAnsi="Calibri" w:cs="Calibri"/>
                <w:i/>
                <w:iCs/>
                <w:color w:val="0070C0"/>
                <w:sz w:val="20"/>
                <w:szCs w:val="20"/>
              </w:rPr>
              <w:t>outside the office, and at the reception desk area</w:t>
            </w:r>
            <w:r>
              <w:rPr>
                <w:rFonts w:ascii="Calibri" w:eastAsia="Arial" w:hAnsi="Calibri" w:cs="Calibri"/>
                <w:i/>
                <w:iCs/>
                <w:color w:val="0070C0"/>
                <w:sz w:val="20"/>
                <w:szCs w:val="20"/>
              </w:rPr>
              <w:t>.</w:t>
            </w:r>
          </w:p>
          <w:p w14:paraId="61F07D2A" w14:textId="4DCC9140" w:rsidR="00D74B7F" w:rsidRPr="00D74B7F" w:rsidRDefault="0092682B"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S</w:t>
            </w:r>
            <w:r w:rsidR="00D74B7F">
              <w:rPr>
                <w:rFonts w:ascii="Calibri" w:eastAsia="Arial" w:hAnsi="Calibri" w:cs="Calibri"/>
                <w:i/>
                <w:iCs/>
                <w:color w:val="0070C0"/>
                <w:sz w:val="20"/>
                <w:szCs w:val="20"/>
              </w:rPr>
              <w:t xml:space="preserve">ignage will inform </w:t>
            </w:r>
            <w:r w:rsidR="003D04E6">
              <w:rPr>
                <w:rFonts w:ascii="Calibri" w:eastAsia="Arial" w:hAnsi="Calibri" w:cs="Calibri"/>
                <w:i/>
                <w:iCs/>
                <w:color w:val="0070C0"/>
                <w:sz w:val="20"/>
                <w:szCs w:val="20"/>
              </w:rPr>
              <w:t>staff and student staff</w:t>
            </w:r>
            <w:r w:rsidR="00D74B7F">
              <w:rPr>
                <w:rFonts w:ascii="Calibri" w:eastAsia="Arial" w:hAnsi="Calibri" w:cs="Calibri"/>
                <w:i/>
                <w:iCs/>
                <w:color w:val="0070C0"/>
                <w:sz w:val="20"/>
                <w:szCs w:val="20"/>
              </w:rPr>
              <w:t xml:space="preserve"> about </w:t>
            </w:r>
            <w:r w:rsidR="00D74B7F">
              <w:rPr>
                <w:rFonts w:ascii="Calibri" w:hAnsi="Calibri" w:cs="Calibri"/>
                <w:i/>
                <w:iCs/>
                <w:color w:val="0070C0"/>
                <w:sz w:val="20"/>
                <w:szCs w:val="20"/>
              </w:rPr>
              <w:t>expectations related to physical distancing and hygiene</w:t>
            </w:r>
            <w:r w:rsidR="00CD0EFB">
              <w:rPr>
                <w:rFonts w:ascii="Calibri" w:hAnsi="Calibri" w:cs="Calibri"/>
                <w:i/>
                <w:iCs/>
                <w:color w:val="0070C0"/>
                <w:sz w:val="20"/>
                <w:szCs w:val="20"/>
              </w:rPr>
              <w:t xml:space="preserve">, and not to come to work </w:t>
            </w:r>
            <w:r w:rsidR="00397F41">
              <w:rPr>
                <w:rFonts w:ascii="Calibri" w:hAnsi="Calibri" w:cs="Calibri"/>
                <w:i/>
                <w:iCs/>
                <w:color w:val="0070C0"/>
                <w:sz w:val="20"/>
                <w:szCs w:val="20"/>
              </w:rPr>
              <w:t>if feel</w:t>
            </w:r>
            <w:r w:rsidR="0006605F">
              <w:rPr>
                <w:rFonts w:ascii="Calibri" w:hAnsi="Calibri" w:cs="Calibri"/>
                <w:i/>
                <w:iCs/>
                <w:color w:val="0070C0"/>
                <w:sz w:val="20"/>
                <w:szCs w:val="20"/>
              </w:rPr>
              <w:t>ing</w:t>
            </w:r>
            <w:r w:rsidR="00397F41">
              <w:rPr>
                <w:rFonts w:ascii="Calibri" w:hAnsi="Calibri" w:cs="Calibri"/>
                <w:i/>
                <w:iCs/>
                <w:color w:val="0070C0"/>
                <w:sz w:val="20"/>
                <w:szCs w:val="20"/>
              </w:rPr>
              <w:t xml:space="preserve"> unwell.</w:t>
            </w:r>
          </w:p>
          <w:p w14:paraId="4994C5F5" w14:textId="0BA497E1" w:rsidR="00D74B7F" w:rsidRDefault="003D04E6"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lastRenderedPageBreak/>
              <w:t>S</w:t>
            </w:r>
            <w:r w:rsidR="00D74B7F">
              <w:rPr>
                <w:rFonts w:ascii="Calibri" w:eastAsia="Arial" w:hAnsi="Calibri" w:cs="Calibri"/>
                <w:i/>
                <w:iCs/>
                <w:color w:val="0070C0"/>
                <w:sz w:val="20"/>
                <w:szCs w:val="20"/>
              </w:rPr>
              <w:t xml:space="preserve">ignage will provide </w:t>
            </w:r>
            <w:r>
              <w:rPr>
                <w:rFonts w:ascii="Calibri" w:eastAsia="Arial" w:hAnsi="Calibri" w:cs="Calibri"/>
                <w:i/>
                <w:iCs/>
                <w:color w:val="0070C0"/>
                <w:sz w:val="20"/>
                <w:szCs w:val="20"/>
              </w:rPr>
              <w:t xml:space="preserve">staff and student staff </w:t>
            </w:r>
            <w:r w:rsidR="00D74B7F">
              <w:rPr>
                <w:rFonts w:ascii="Calibri" w:eastAsia="Arial" w:hAnsi="Calibri" w:cs="Calibri"/>
                <w:i/>
                <w:iCs/>
                <w:color w:val="0070C0"/>
                <w:sz w:val="20"/>
                <w:szCs w:val="20"/>
              </w:rPr>
              <w:t xml:space="preserve">with contact information to raise any concerns regarding common areas via email to </w:t>
            </w:r>
            <w:hyperlink r:id="rId51" w:history="1">
              <w:r w:rsidR="00D74B7F" w:rsidRPr="00722ADE">
                <w:rPr>
                  <w:rStyle w:val="Hyperlink"/>
                  <w:rFonts w:ascii="Calibri" w:eastAsia="Arial" w:hAnsi="Calibri" w:cs="Calibri"/>
                  <w:i/>
                  <w:iCs/>
                  <w:sz w:val="20"/>
                  <w:szCs w:val="20"/>
                </w:rPr>
                <w:t>usi.office@ubc.ca</w:t>
              </w:r>
            </w:hyperlink>
            <w:r w:rsidR="00D74B7F">
              <w:rPr>
                <w:rFonts w:ascii="Calibri" w:eastAsia="Arial" w:hAnsi="Calibri" w:cs="Calibri"/>
                <w:i/>
                <w:iCs/>
                <w:color w:val="0070C0"/>
                <w:sz w:val="20"/>
                <w:szCs w:val="20"/>
              </w:rPr>
              <w:t xml:space="preserve"> – any incoming/outgoing correspondence will be stored on the UBC Sustainability Initiative fileserver.</w:t>
            </w:r>
          </w:p>
          <w:p w14:paraId="526E8A14" w14:textId="561F3A07" w:rsidR="007843BE" w:rsidRPr="002F1859" w:rsidRDefault="007843BE" w:rsidP="007843BE">
            <w:pPr>
              <w:ind w:left="360"/>
              <w:rPr>
                <w:rFonts w:ascii="Calibri Light" w:eastAsiaTheme="minorHAnsi" w:hAnsi="Calibri Light" w:cs="Calibri Light"/>
                <w:bCs/>
                <w:iCs/>
                <w:color w:val="808080" w:themeColor="background1" w:themeShade="80"/>
              </w:rPr>
            </w:pPr>
          </w:p>
        </w:tc>
      </w:tr>
      <w:tr w:rsidR="0085136A" w:rsidRPr="005121B1" w14:paraId="2826250C" w14:textId="77777777" w:rsidTr="006015A8">
        <w:tc>
          <w:tcPr>
            <w:tcW w:w="9350" w:type="dxa"/>
          </w:tcPr>
          <w:p w14:paraId="4EC060A3" w14:textId="751DF2C7" w:rsidR="006636AD" w:rsidRPr="002F1859" w:rsidRDefault="006636AD" w:rsidP="006015A8">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lastRenderedPageBreak/>
              <w:t>2</w:t>
            </w:r>
            <w:r w:rsidR="00304560">
              <w:rPr>
                <w:rFonts w:ascii="Calibri Light" w:eastAsiaTheme="minorHAnsi" w:hAnsi="Calibri Light" w:cs="Calibri Light"/>
                <w:b/>
                <w:bCs/>
                <w:iCs/>
                <w:sz w:val="22"/>
                <w:szCs w:val="22"/>
              </w:rPr>
              <w:t>3</w:t>
            </w:r>
            <w:r w:rsidRPr="002F1859">
              <w:rPr>
                <w:rFonts w:ascii="Calibri Light" w:eastAsiaTheme="minorHAnsi" w:hAnsi="Calibri Light" w:cs="Calibri Light"/>
                <w:b/>
                <w:bCs/>
                <w:iCs/>
                <w:sz w:val="22"/>
                <w:szCs w:val="22"/>
              </w:rPr>
              <w:t>. Training Strategy for Employees</w:t>
            </w:r>
          </w:p>
          <w:p w14:paraId="19E2AD7C" w14:textId="4209ECBB" w:rsidR="0085136A" w:rsidRPr="002F1859" w:rsidRDefault="0085136A" w:rsidP="006636AD">
            <w:pPr>
              <w:rPr>
                <w:rFonts w:ascii="Calibri Light" w:eastAsiaTheme="minorHAnsi" w:hAnsi="Calibri Light" w:cs="Calibri Light"/>
                <w:bCs/>
                <w:iCs/>
                <w:sz w:val="22"/>
                <w:szCs w:val="22"/>
              </w:rPr>
            </w:pPr>
            <w:r w:rsidRPr="002F1859">
              <w:rPr>
                <w:rFonts w:ascii="Calibri Light" w:eastAsiaTheme="minorHAnsi" w:hAnsi="Calibri Light" w:cs="Calibri Light"/>
                <w:bCs/>
                <w:iCs/>
                <w:sz w:val="22"/>
                <w:szCs w:val="22"/>
              </w:rPr>
              <w:t xml:space="preserve">Detail how you will mandate, track and confirm that all employees successfully complete the </w:t>
            </w:r>
            <w:hyperlink r:id="rId52" w:history="1">
              <w:r w:rsidRPr="00F76B6D">
                <w:rPr>
                  <w:rStyle w:val="Hyperlink"/>
                  <w:rFonts w:ascii="Calibri Light" w:eastAsiaTheme="minorHAnsi" w:hAnsi="Calibri Light" w:cs="Calibri Light"/>
                  <w:b/>
                  <w:bCs/>
                  <w:iCs/>
                  <w:sz w:val="22"/>
                  <w:szCs w:val="22"/>
                </w:rPr>
                <w:t>Preventing COVID-19 Infection in the Workplace</w:t>
              </w:r>
            </w:hyperlink>
            <w:r w:rsidRPr="002F1859">
              <w:rPr>
                <w:rFonts w:ascii="Calibri Light" w:eastAsiaTheme="minorHAnsi" w:hAnsi="Calibri Light" w:cs="Calibri Light"/>
                <w:bCs/>
                <w:iCs/>
                <w:sz w:val="22"/>
                <w:szCs w:val="22"/>
              </w:rPr>
              <w:t xml:space="preserve"> online training; further detail how you will confirm employee orientation to your specific safety plan</w:t>
            </w:r>
          </w:p>
        </w:tc>
      </w:tr>
      <w:tr w:rsidR="0085136A" w:rsidRPr="005121B1" w14:paraId="7A3A2170" w14:textId="77777777" w:rsidTr="006015A8">
        <w:tc>
          <w:tcPr>
            <w:tcW w:w="9350" w:type="dxa"/>
          </w:tcPr>
          <w:p w14:paraId="71B69B88" w14:textId="31D224DB" w:rsidR="00DE0737" w:rsidRPr="00020599" w:rsidRDefault="00DE0737" w:rsidP="005749C3">
            <w:pPr>
              <w:pStyle w:val="ListParagraph"/>
              <w:numPr>
                <w:ilvl w:val="0"/>
                <w:numId w:val="4"/>
              </w:numPr>
              <w:autoSpaceDE w:val="0"/>
              <w:autoSpaceDN w:val="0"/>
              <w:adjustRightInd w:val="0"/>
              <w:rPr>
                <w:rFonts w:ascii="Calibri" w:eastAsiaTheme="minorHAnsi" w:hAnsi="Calibri" w:cs="Calibri"/>
                <w:bCs/>
                <w:i/>
                <w:iCs/>
                <w:color w:val="0070C0"/>
                <w:sz w:val="20"/>
                <w:szCs w:val="20"/>
              </w:rPr>
            </w:pPr>
            <w:r w:rsidRPr="00020599">
              <w:rPr>
                <w:rFonts w:ascii="Calibri" w:eastAsiaTheme="minorHAnsi" w:hAnsi="Calibri" w:cs="Calibri"/>
                <w:bCs/>
                <w:i/>
                <w:iCs/>
                <w:color w:val="0070C0"/>
                <w:sz w:val="20"/>
                <w:szCs w:val="20"/>
              </w:rPr>
              <w:t>All employees will be required to complete UBC’s ‘Preventing COVID-19 Infection in the Workplace’ online training module. Supervisors will be responsible for tracking staff completion as well as site-specific training.</w:t>
            </w:r>
          </w:p>
          <w:p w14:paraId="6D914CBF" w14:textId="75FA2E33" w:rsidR="002F1859" w:rsidRPr="002F1859" w:rsidRDefault="002F1859" w:rsidP="00361FE2">
            <w:pPr>
              <w:autoSpaceDE w:val="0"/>
              <w:autoSpaceDN w:val="0"/>
              <w:adjustRightInd w:val="0"/>
              <w:rPr>
                <w:rFonts w:ascii="Calibri Light" w:eastAsiaTheme="minorHAnsi" w:hAnsi="Calibri Light" w:cs="Calibri Light"/>
                <w:bCs/>
                <w:iCs/>
              </w:rPr>
            </w:pPr>
          </w:p>
        </w:tc>
      </w:tr>
      <w:tr w:rsidR="00113934" w:rsidRPr="005121B1" w14:paraId="46D9BA70" w14:textId="77777777" w:rsidTr="006015A8">
        <w:tc>
          <w:tcPr>
            <w:tcW w:w="9350" w:type="dxa"/>
          </w:tcPr>
          <w:p w14:paraId="24BD0BDD" w14:textId="77777777"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Pr>
                <w:rFonts w:ascii="Calibri Light" w:eastAsiaTheme="minorHAnsi" w:hAnsi="Calibri Light" w:cs="Calibri Light"/>
                <w:b/>
                <w:bCs/>
                <w:iCs/>
                <w:sz w:val="22"/>
                <w:szCs w:val="22"/>
              </w:rPr>
              <w:t>4</w:t>
            </w:r>
            <w:r w:rsidRPr="002F1859">
              <w:rPr>
                <w:rFonts w:ascii="Calibri Light" w:eastAsiaTheme="minorHAnsi" w:hAnsi="Calibri Light" w:cs="Calibri Light"/>
                <w:b/>
                <w:bCs/>
                <w:iCs/>
                <w:sz w:val="22"/>
                <w:szCs w:val="22"/>
              </w:rPr>
              <w:t>. Signage</w:t>
            </w:r>
          </w:p>
          <w:p w14:paraId="5E3C3568" w14:textId="037CF495" w:rsidR="00113934" w:rsidRPr="002F1859" w:rsidRDefault="00113934" w:rsidP="00113934">
            <w:pPr>
              <w:rPr>
                <w:rFonts w:ascii="Calibri" w:hAnsi="Calibri"/>
              </w:rPr>
            </w:pPr>
            <w:r w:rsidRPr="002F1859">
              <w:rPr>
                <w:rFonts w:ascii="Calibri Light" w:eastAsiaTheme="minorHAnsi" w:hAnsi="Calibri Light" w:cs="Calibri Light"/>
                <w:bCs/>
                <w:iCs/>
                <w:sz w:val="22"/>
                <w:szCs w:val="22"/>
              </w:rPr>
              <w:t>Detail the type of signage you will utilize and how it will be placed (e.g. floor decals denoting one-way walkways and doors)</w:t>
            </w:r>
          </w:p>
        </w:tc>
      </w:tr>
      <w:tr w:rsidR="00113934" w:rsidRPr="005121B1" w14:paraId="5A76C97E" w14:textId="77777777" w:rsidTr="006015A8">
        <w:tc>
          <w:tcPr>
            <w:tcW w:w="9350" w:type="dxa"/>
          </w:tcPr>
          <w:p w14:paraId="536E3526" w14:textId="77777777" w:rsidR="00113934" w:rsidRPr="00020599" w:rsidRDefault="003E66D0"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3" w:history="1">
              <w:r w:rsidR="00113934" w:rsidRPr="00020599">
                <w:rPr>
                  <w:rStyle w:val="Hyperlink"/>
                  <w:rFonts w:ascii="Calibri" w:hAnsi="Calibri" w:cs="Calibri"/>
                  <w:i/>
                  <w:color w:val="0070C0"/>
                  <w:sz w:val="22"/>
                  <w:szCs w:val="22"/>
                </w:rPr>
                <w:t>Entry Checklist</w:t>
              </w:r>
            </w:hyperlink>
          </w:p>
          <w:p w14:paraId="45F9C4B4" w14:textId="77777777" w:rsidR="00113934" w:rsidRPr="00020599" w:rsidRDefault="003E66D0"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4" w:history="1">
              <w:r w:rsidR="00113934" w:rsidRPr="00020599">
                <w:rPr>
                  <w:rStyle w:val="Hyperlink"/>
                  <w:rFonts w:ascii="Calibri" w:hAnsi="Calibri" w:cs="Calibri"/>
                  <w:i/>
                  <w:color w:val="0070C0"/>
                  <w:sz w:val="22"/>
                  <w:szCs w:val="22"/>
                </w:rPr>
                <w:t>Washroom Occupancy limit</w:t>
              </w:r>
            </w:hyperlink>
            <w:r w:rsidR="00113934" w:rsidRPr="00020599">
              <w:rPr>
                <w:rFonts w:ascii="Calibri" w:hAnsi="Calibri" w:cs="Calibri"/>
                <w:i/>
                <w:color w:val="0070C0"/>
                <w:sz w:val="22"/>
                <w:szCs w:val="22"/>
              </w:rPr>
              <w:t xml:space="preserve"> (for Designated washrooms)</w:t>
            </w:r>
          </w:p>
          <w:p w14:paraId="19FBF553" w14:textId="77777777" w:rsidR="00113934" w:rsidRPr="00020599" w:rsidRDefault="003E66D0"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5" w:history="1">
              <w:r w:rsidR="00113934" w:rsidRPr="00020599">
                <w:rPr>
                  <w:rStyle w:val="Hyperlink"/>
                  <w:rFonts w:ascii="Calibri" w:hAnsi="Calibri" w:cs="Calibri"/>
                  <w:i/>
                  <w:color w:val="0070C0"/>
                  <w:sz w:val="22"/>
                  <w:szCs w:val="22"/>
                </w:rPr>
                <w:t>Please do not use</w:t>
              </w:r>
            </w:hyperlink>
            <w:r w:rsidR="00113934" w:rsidRPr="00020599">
              <w:rPr>
                <w:rFonts w:ascii="Calibri" w:hAnsi="Calibri" w:cs="Calibri"/>
                <w:i/>
                <w:color w:val="0070C0"/>
                <w:sz w:val="22"/>
                <w:szCs w:val="22"/>
              </w:rPr>
              <w:t xml:space="preserve"> for signs for washrooms not in use</w:t>
            </w:r>
          </w:p>
          <w:p w14:paraId="71FF3303" w14:textId="77777777" w:rsidR="00113934" w:rsidRPr="00020599" w:rsidRDefault="003E66D0"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6" w:history="1">
              <w:r w:rsidR="00113934" w:rsidRPr="00020599">
                <w:rPr>
                  <w:rStyle w:val="Hyperlink"/>
                  <w:rFonts w:ascii="Calibri" w:hAnsi="Calibri" w:cs="Calibri"/>
                  <w:i/>
                  <w:color w:val="0070C0"/>
                  <w:sz w:val="22"/>
                  <w:szCs w:val="22"/>
                </w:rPr>
                <w:t>Please do not use this sink</w:t>
              </w:r>
            </w:hyperlink>
            <w:r w:rsidR="00113934" w:rsidRPr="00020599">
              <w:rPr>
                <w:rFonts w:ascii="Calibri" w:hAnsi="Calibri" w:cs="Calibri"/>
                <w:i/>
                <w:color w:val="0070C0"/>
                <w:sz w:val="22"/>
                <w:szCs w:val="22"/>
              </w:rPr>
              <w:t xml:space="preserve"> e.g., for sinks external to washrooms that are not designated handwashing stations</w:t>
            </w:r>
          </w:p>
          <w:p w14:paraId="6654ED54" w14:textId="77777777" w:rsidR="00113934" w:rsidRPr="00020599" w:rsidRDefault="003E66D0"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7" w:history="1">
              <w:r w:rsidR="00113934" w:rsidRPr="00020599">
                <w:rPr>
                  <w:rStyle w:val="Hyperlink"/>
                  <w:rFonts w:ascii="Calibri" w:hAnsi="Calibri" w:cs="Calibri"/>
                  <w:i/>
                  <w:color w:val="0070C0"/>
                  <w:sz w:val="22"/>
                  <w:szCs w:val="22"/>
                </w:rPr>
                <w:t>Please do not use</w:t>
              </w:r>
            </w:hyperlink>
            <w:r w:rsidR="00113934" w:rsidRPr="00020599">
              <w:rPr>
                <w:rFonts w:ascii="Calibri" w:hAnsi="Calibri" w:cs="Calibri"/>
                <w:i/>
                <w:color w:val="0070C0"/>
                <w:sz w:val="22"/>
                <w:szCs w:val="22"/>
              </w:rPr>
              <w:t xml:space="preserve"> e.g., for fridges, microwaves, and water coolers</w:t>
            </w:r>
          </w:p>
          <w:p w14:paraId="63219770" w14:textId="77777777" w:rsidR="00113934" w:rsidRPr="00020599" w:rsidRDefault="003E66D0"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8" w:history="1">
              <w:r w:rsidR="00113934" w:rsidRPr="00020599">
                <w:rPr>
                  <w:rStyle w:val="Hyperlink"/>
                  <w:rFonts w:ascii="Calibri" w:hAnsi="Calibri" w:cs="Calibri"/>
                  <w:i/>
                  <w:color w:val="0070C0"/>
                  <w:sz w:val="22"/>
                  <w:szCs w:val="22"/>
                </w:rPr>
                <w:t>Elevator limit signage</w:t>
              </w:r>
            </w:hyperlink>
          </w:p>
          <w:p w14:paraId="1ABBA16B" w14:textId="77777777" w:rsidR="00113934" w:rsidRPr="00020599" w:rsidRDefault="003E66D0"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9" w:history="1">
              <w:r w:rsidR="00113934" w:rsidRPr="00020599">
                <w:rPr>
                  <w:rStyle w:val="Hyperlink"/>
                  <w:rFonts w:ascii="Calibri" w:hAnsi="Calibri" w:cs="Calibri"/>
                  <w:i/>
                  <w:color w:val="0070C0"/>
                  <w:sz w:val="22"/>
                  <w:szCs w:val="22"/>
                </w:rPr>
                <w:t>Wait here floor decal</w:t>
              </w:r>
            </w:hyperlink>
          </w:p>
          <w:p w14:paraId="703E9937" w14:textId="77777777" w:rsidR="00955230" w:rsidRDefault="003E66D0" w:rsidP="00955230">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60" w:history="1">
              <w:r w:rsidR="00955230" w:rsidRPr="00020599">
                <w:rPr>
                  <w:rStyle w:val="Hyperlink"/>
                  <w:rFonts w:ascii="Calibri" w:hAnsi="Calibri" w:cs="Calibri"/>
                  <w:i/>
                  <w:color w:val="0070C0"/>
                  <w:sz w:val="22"/>
                  <w:szCs w:val="22"/>
                </w:rPr>
                <w:t>One Way</w:t>
              </w:r>
            </w:hyperlink>
            <w:r w:rsidR="00955230" w:rsidRPr="00020599">
              <w:rPr>
                <w:rFonts w:ascii="Calibri" w:hAnsi="Calibri" w:cs="Calibri"/>
                <w:i/>
                <w:color w:val="0070C0"/>
                <w:sz w:val="22"/>
                <w:szCs w:val="22"/>
              </w:rPr>
              <w:t xml:space="preserve"> directional signage for spaces with more than one employee</w:t>
            </w:r>
          </w:p>
          <w:p w14:paraId="2C88CB64" w14:textId="77777777" w:rsidR="00955230" w:rsidRDefault="00955230" w:rsidP="00955230">
            <w:pPr>
              <w:pStyle w:val="NormalWeb"/>
              <w:numPr>
                <w:ilvl w:val="0"/>
                <w:numId w:val="12"/>
              </w:numPr>
              <w:spacing w:before="0" w:beforeAutospacing="0" w:after="0" w:afterAutospacing="0"/>
              <w:textAlignment w:val="baseline"/>
              <w:rPr>
                <w:rFonts w:ascii="Calibri" w:hAnsi="Calibri" w:cs="Calibri"/>
                <w:i/>
                <w:color w:val="0070C0"/>
                <w:sz w:val="22"/>
                <w:szCs w:val="22"/>
              </w:rPr>
            </w:pPr>
            <w:r>
              <w:rPr>
                <w:rFonts w:ascii="Calibri" w:hAnsi="Calibri" w:cs="Calibri"/>
                <w:i/>
                <w:color w:val="0070C0"/>
                <w:sz w:val="22"/>
                <w:szCs w:val="22"/>
              </w:rPr>
              <w:t>One Way directional signage for building entries and access to stairs.</w:t>
            </w:r>
          </w:p>
          <w:p w14:paraId="16EF9146" w14:textId="77777777" w:rsidR="00955230" w:rsidRPr="00020599" w:rsidRDefault="00955230" w:rsidP="00955230">
            <w:pPr>
              <w:pStyle w:val="NormalWeb"/>
              <w:numPr>
                <w:ilvl w:val="0"/>
                <w:numId w:val="12"/>
              </w:numPr>
              <w:spacing w:before="0" w:beforeAutospacing="0" w:after="0" w:afterAutospacing="0"/>
              <w:textAlignment w:val="baseline"/>
              <w:rPr>
                <w:rFonts w:ascii="Calibri" w:hAnsi="Calibri" w:cs="Calibri"/>
                <w:i/>
                <w:color w:val="0070C0"/>
                <w:sz w:val="22"/>
                <w:szCs w:val="22"/>
              </w:rPr>
            </w:pPr>
            <w:r>
              <w:rPr>
                <w:rFonts w:ascii="Calibri" w:hAnsi="Calibri" w:cs="Calibri"/>
                <w:i/>
                <w:color w:val="0070C0"/>
                <w:sz w:val="22"/>
                <w:szCs w:val="22"/>
              </w:rPr>
              <w:t xml:space="preserve">Closed signage for the basement, multi-purpose event space and meeting rooms. </w:t>
            </w:r>
          </w:p>
          <w:p w14:paraId="4BF7385D" w14:textId="4CB24B66" w:rsidR="00113934" w:rsidRPr="007F346C" w:rsidRDefault="003D04E6" w:rsidP="005749C3">
            <w:pPr>
              <w:pStyle w:val="ListParagraph"/>
              <w:numPr>
                <w:ilvl w:val="0"/>
                <w:numId w:val="6"/>
              </w:numPr>
              <w:rPr>
                <w:rFonts w:ascii="Calibri" w:hAnsi="Calibri" w:cs="Calibri"/>
                <w:i/>
                <w:color w:val="0070C0"/>
              </w:rPr>
            </w:pPr>
            <w:r>
              <w:rPr>
                <w:rFonts w:ascii="Calibri" w:hAnsi="Calibri" w:cs="Calibri"/>
                <w:i/>
                <w:color w:val="0070C0"/>
              </w:rPr>
              <w:t>A</w:t>
            </w:r>
            <w:r w:rsidR="00113934" w:rsidRPr="007F346C">
              <w:rPr>
                <w:rFonts w:ascii="Calibri" w:hAnsi="Calibri" w:cs="Calibri"/>
                <w:i/>
                <w:color w:val="0070C0"/>
              </w:rPr>
              <w:t>ll signage follows the templates outlined by</w:t>
            </w:r>
            <w:hyperlink r:id="rId61" w:history="1">
              <w:r w:rsidR="00113934" w:rsidRPr="007F346C">
                <w:rPr>
                  <w:rStyle w:val="Hyperlink"/>
                  <w:rFonts w:ascii="Calibri" w:hAnsi="Calibri" w:cs="Calibri"/>
                  <w:i/>
                  <w:color w:val="0070C0"/>
                </w:rPr>
                <w:t xml:space="preserve"> Safety &amp; Risk Services COVID19</w:t>
              </w:r>
            </w:hyperlink>
            <w:r w:rsidR="00113934" w:rsidRPr="007F346C">
              <w:rPr>
                <w:rFonts w:ascii="Calibri" w:hAnsi="Calibri" w:cs="Calibri"/>
                <w:i/>
                <w:color w:val="0070C0"/>
              </w:rPr>
              <w:t xml:space="preserve"> website and as well as those available here:</w:t>
            </w:r>
            <w:hyperlink r:id="rId62" w:anchor="sort=%40fcomputeditemdatefield343%20descending&amp;f:content-type-facet=[Posters%20%26%20signs]&amp;f:language-facet=[English]&amp;tags=Covid-19%7Ca96b6c96607345c481bb8621425ea03f&amp;tags=Covid-19%7Ca96b6c96607345c481bb8621425ea03f" w:history="1">
              <w:r w:rsidR="00113934" w:rsidRPr="007F346C">
                <w:rPr>
                  <w:rStyle w:val="Hyperlink"/>
                  <w:rFonts w:ascii="Calibri" w:hAnsi="Calibri" w:cs="Calibri"/>
                  <w:i/>
                  <w:color w:val="0070C0"/>
                </w:rPr>
                <w:t xml:space="preserve"> Worksafe’s COVID-19 – Resources</w:t>
              </w:r>
            </w:hyperlink>
            <w:r w:rsidR="00113934" w:rsidRPr="007F346C">
              <w:rPr>
                <w:rFonts w:ascii="Calibri" w:hAnsi="Calibri" w:cs="Calibri"/>
                <w:i/>
                <w:color w:val="0070C0"/>
              </w:rPr>
              <w:t xml:space="preserve">. </w:t>
            </w:r>
          </w:p>
          <w:p w14:paraId="663A14A9" w14:textId="77777777" w:rsidR="00113934" w:rsidRPr="00DE0737" w:rsidRDefault="00113934" w:rsidP="007F346C">
            <w:pPr>
              <w:pStyle w:val="ListParagraph"/>
              <w:autoSpaceDE w:val="0"/>
              <w:autoSpaceDN w:val="0"/>
              <w:adjustRightInd w:val="0"/>
              <w:rPr>
                <w:rFonts w:ascii="Calibri Light" w:eastAsiaTheme="minorHAnsi" w:hAnsi="Calibri Light" w:cs="Calibri Light"/>
                <w:bCs/>
                <w:i/>
                <w:iCs/>
                <w:color w:val="948A54" w:themeColor="background2" w:themeShade="80"/>
              </w:rPr>
            </w:pPr>
          </w:p>
          <w:p w14:paraId="779CEE81" w14:textId="77777777" w:rsidR="00113934" w:rsidRPr="00675201" w:rsidRDefault="00113934" w:rsidP="00113934">
            <w:pPr>
              <w:autoSpaceDE w:val="0"/>
              <w:autoSpaceDN w:val="0"/>
              <w:adjustRightInd w:val="0"/>
              <w:rPr>
                <w:rFonts w:ascii="Calibri Light" w:eastAsiaTheme="minorHAnsi" w:hAnsi="Calibri Light" w:cs="Calibri Light"/>
                <w:bCs/>
                <w:i/>
                <w:iCs/>
                <w:color w:val="808080" w:themeColor="background1" w:themeShade="80"/>
                <w:sz w:val="22"/>
                <w:szCs w:val="22"/>
              </w:rPr>
            </w:pPr>
          </w:p>
        </w:tc>
      </w:tr>
      <w:tr w:rsidR="00113934" w:rsidRPr="005121B1" w14:paraId="57FF269E" w14:textId="77777777" w:rsidTr="006015A8">
        <w:tc>
          <w:tcPr>
            <w:tcW w:w="9350" w:type="dxa"/>
          </w:tcPr>
          <w:p w14:paraId="05721458" w14:textId="77777777" w:rsidR="007F346C" w:rsidRDefault="007F346C" w:rsidP="00113934">
            <w:pPr>
              <w:rPr>
                <w:rFonts w:ascii="Calibri Light" w:eastAsiaTheme="minorHAnsi" w:hAnsi="Calibri Light" w:cs="Calibri Light"/>
                <w:b/>
                <w:bCs/>
                <w:iCs/>
                <w:sz w:val="22"/>
                <w:szCs w:val="22"/>
              </w:rPr>
            </w:pPr>
          </w:p>
          <w:p w14:paraId="3516846A" w14:textId="484B225D"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Pr>
                <w:rFonts w:ascii="Calibri Light" w:eastAsiaTheme="minorHAnsi" w:hAnsi="Calibri Light" w:cs="Calibri Light"/>
                <w:b/>
                <w:bCs/>
                <w:iCs/>
                <w:sz w:val="22"/>
                <w:szCs w:val="22"/>
              </w:rPr>
              <w:t>5</w:t>
            </w:r>
            <w:r w:rsidRPr="002F1859">
              <w:rPr>
                <w:rFonts w:ascii="Calibri Light" w:eastAsiaTheme="minorHAnsi" w:hAnsi="Calibri Light" w:cs="Calibri Light"/>
                <w:b/>
                <w:bCs/>
                <w:iCs/>
                <w:sz w:val="22"/>
                <w:szCs w:val="22"/>
              </w:rPr>
              <w:t>. Emergency Procedures</w:t>
            </w:r>
            <w:r w:rsidRPr="002F1859">
              <w:rPr>
                <w:rFonts w:ascii="Calibri Light" w:eastAsiaTheme="minorHAnsi" w:hAnsi="Calibri Light" w:cs="Calibri Light"/>
                <w:b/>
                <w:bCs/>
                <w:iCs/>
                <w:sz w:val="22"/>
                <w:szCs w:val="22"/>
              </w:rPr>
              <w:tab/>
            </w:r>
          </w:p>
          <w:p w14:paraId="398FAD7B" w14:textId="3BE2B0A6" w:rsidR="00113934" w:rsidRPr="002F1859" w:rsidRDefault="00113934" w:rsidP="00113934">
            <w:pPr>
              <w:rPr>
                <w:rFonts w:ascii="Calibri Light" w:eastAsiaTheme="minorHAnsi" w:hAnsi="Calibri Light" w:cs="Calibri Light"/>
                <w:bCs/>
                <w:iCs/>
                <w:sz w:val="22"/>
                <w:szCs w:val="22"/>
              </w:rPr>
            </w:pPr>
            <w:r w:rsidRPr="002F1859">
              <w:rPr>
                <w:rFonts w:ascii="Calibri Light" w:eastAsiaTheme="minorHAnsi" w:hAnsi="Calibri Light" w:cs="Calibri Light"/>
                <w:bCs/>
                <w:iCs/>
                <w:sz w:val="22"/>
                <w:szCs w:val="22"/>
              </w:rPr>
              <w:t xml:space="preserve">Recognizing limitations on staffing that may affect execution of emergency procedures, detail your strategy to amend your </w:t>
            </w:r>
            <w:r w:rsidRPr="00B548B6">
              <w:rPr>
                <w:rFonts w:ascii="Calibri Light" w:eastAsiaTheme="minorHAnsi" w:hAnsi="Calibri Light" w:cs="Calibri Light"/>
                <w:bCs/>
                <w:iCs/>
                <w:sz w:val="22"/>
                <w:szCs w:val="22"/>
              </w:rPr>
              <w:t>emergency response plan</w:t>
            </w:r>
            <w:r w:rsidRPr="002F1859">
              <w:rPr>
                <w:rFonts w:ascii="Calibri Light" w:eastAsiaTheme="minorHAnsi" w:hAnsi="Calibri Light" w:cs="Calibri Light"/>
                <w:bCs/>
                <w:iCs/>
                <w:sz w:val="22"/>
                <w:szCs w:val="22"/>
              </w:rPr>
              <w:t xml:space="preserve"> procedures during COVID-19. Also describe your approach to handling potential COVID-19 incidents</w:t>
            </w:r>
          </w:p>
        </w:tc>
      </w:tr>
      <w:tr w:rsidR="00113934" w:rsidRPr="005121B1" w14:paraId="0E553389" w14:textId="77777777" w:rsidTr="006015A8">
        <w:tc>
          <w:tcPr>
            <w:tcW w:w="9350" w:type="dxa"/>
          </w:tcPr>
          <w:p w14:paraId="029F977E" w14:textId="5F731F37" w:rsidR="00113934" w:rsidRPr="00800527" w:rsidRDefault="00113934" w:rsidP="005749C3">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t xml:space="preserve">In the event of an emergency, employees working on site will go to the established Muster Area, as indicated in the </w:t>
            </w:r>
            <w:r w:rsidR="007F346C" w:rsidRPr="00800527">
              <w:rPr>
                <w:rFonts w:ascii="Calibri" w:hAnsi="Calibri" w:cs="Calibri"/>
                <w:i/>
                <w:color w:val="0070C0"/>
                <w:sz w:val="20"/>
                <w:szCs w:val="20"/>
              </w:rPr>
              <w:t>CIRS</w:t>
            </w:r>
            <w:r w:rsidRPr="00800527">
              <w:rPr>
                <w:rFonts w:ascii="Calibri" w:hAnsi="Calibri" w:cs="Calibri"/>
                <w:i/>
                <w:color w:val="0070C0"/>
                <w:sz w:val="20"/>
                <w:szCs w:val="20"/>
              </w:rPr>
              <w:t xml:space="preserve"> BERP.</w:t>
            </w:r>
          </w:p>
          <w:p w14:paraId="3F835F51" w14:textId="77777777" w:rsidR="00113934" w:rsidRPr="00800527" w:rsidRDefault="00113934" w:rsidP="005749C3">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t>If the designated floor warden or muster captain is not on site, the staff working in the space should report to Firefighters that the building is cleared.</w:t>
            </w:r>
          </w:p>
          <w:p w14:paraId="2DEC7627" w14:textId="34E192A4" w:rsidR="00113934" w:rsidRPr="00800527" w:rsidRDefault="00113934" w:rsidP="005749C3">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t>If there is an immediate threat to personal health and safety, workers will contact Campus Security and call 911.</w:t>
            </w:r>
          </w:p>
          <w:p w14:paraId="325DFED6" w14:textId="0D3A1988" w:rsidR="003D04E6" w:rsidRPr="00B34F7C" w:rsidRDefault="007F346C" w:rsidP="00B34F7C">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t>The following</w:t>
            </w:r>
            <w:hyperlink r:id="rId63" w:history="1">
              <w:r w:rsidRPr="00800527">
                <w:rPr>
                  <w:rStyle w:val="Hyperlink"/>
                  <w:rFonts w:ascii="Calibri" w:hAnsi="Calibri" w:cs="Calibri"/>
                  <w:i/>
                  <w:color w:val="0070C0"/>
                  <w:sz w:val="20"/>
                  <w:szCs w:val="20"/>
                </w:rPr>
                <w:t xml:space="preserve"> amendment</w:t>
              </w:r>
            </w:hyperlink>
            <w:r w:rsidRPr="00800527">
              <w:rPr>
                <w:rFonts w:ascii="Calibri" w:hAnsi="Calibri" w:cs="Calibri"/>
                <w:i/>
                <w:color w:val="0070C0"/>
                <w:sz w:val="20"/>
                <w:szCs w:val="20"/>
              </w:rPr>
              <w:t xml:space="preserve"> provided by SRS shall also be followed.</w:t>
            </w:r>
          </w:p>
          <w:p w14:paraId="14111C30" w14:textId="77777777" w:rsidR="003D04E6" w:rsidRDefault="003D04E6" w:rsidP="007F346C">
            <w:pPr>
              <w:pStyle w:val="NormalWeb"/>
              <w:spacing w:before="0" w:beforeAutospacing="0" w:after="0" w:afterAutospacing="0"/>
              <w:ind w:left="720"/>
              <w:textAlignment w:val="baseline"/>
              <w:rPr>
                <w:rFonts w:ascii="Arial" w:hAnsi="Arial" w:cs="Arial"/>
                <w:color w:val="000000"/>
                <w:sz w:val="22"/>
                <w:szCs w:val="22"/>
              </w:rPr>
            </w:pPr>
          </w:p>
          <w:p w14:paraId="4BB404D8" w14:textId="6F731ED9" w:rsidR="00D44E3D" w:rsidRPr="003D04E6" w:rsidRDefault="00113934" w:rsidP="007F346C">
            <w:pPr>
              <w:pStyle w:val="NormalWeb"/>
              <w:spacing w:before="0" w:beforeAutospacing="0" w:after="0" w:afterAutospacing="0"/>
              <w:textAlignment w:val="baseline"/>
              <w:rPr>
                <w:rFonts w:ascii="Calibri" w:hAnsi="Calibri" w:cs="Calibri"/>
                <w:b/>
                <w:i/>
                <w:color w:val="0070C0"/>
                <w:sz w:val="20"/>
                <w:szCs w:val="20"/>
              </w:rPr>
            </w:pPr>
            <w:r w:rsidRPr="00800527">
              <w:rPr>
                <w:rFonts w:ascii="Calibri" w:hAnsi="Calibri" w:cs="Calibri"/>
                <w:b/>
                <w:i/>
                <w:color w:val="0070C0"/>
                <w:sz w:val="20"/>
                <w:szCs w:val="20"/>
              </w:rPr>
              <w:t>Handling Potential COVID-19 Incidents:</w:t>
            </w:r>
          </w:p>
          <w:p w14:paraId="7616D080" w14:textId="6DD9EA7D" w:rsidR="00800527" w:rsidRDefault="007F346C" w:rsidP="005749C3">
            <w:pPr>
              <w:pStyle w:val="NormalWeb"/>
              <w:numPr>
                <w:ilvl w:val="0"/>
                <w:numId w:val="6"/>
              </w:numPr>
              <w:textAlignment w:val="baseline"/>
              <w:rPr>
                <w:rFonts w:ascii="Calibri" w:hAnsi="Calibri" w:cs="Calibri"/>
                <w:i/>
                <w:color w:val="0070C0"/>
                <w:sz w:val="20"/>
                <w:szCs w:val="20"/>
              </w:rPr>
            </w:pPr>
            <w:r w:rsidRPr="00800527">
              <w:rPr>
                <w:rFonts w:ascii="Calibri" w:hAnsi="Calibri" w:cs="Calibri"/>
                <w:i/>
                <w:color w:val="0070C0"/>
                <w:sz w:val="20"/>
                <w:szCs w:val="20"/>
              </w:rPr>
              <w:t xml:space="preserve">Staff </w:t>
            </w:r>
            <w:r w:rsidR="003D04E6">
              <w:rPr>
                <w:rFonts w:ascii="Calibri" w:hAnsi="Calibri" w:cs="Calibri"/>
                <w:i/>
                <w:color w:val="0070C0"/>
                <w:sz w:val="20"/>
                <w:szCs w:val="20"/>
              </w:rPr>
              <w:t xml:space="preserve">and student staff </w:t>
            </w:r>
            <w:r w:rsidRPr="00800527">
              <w:rPr>
                <w:rFonts w:ascii="Calibri" w:hAnsi="Calibri" w:cs="Calibri"/>
                <w:i/>
                <w:color w:val="0070C0"/>
                <w:sz w:val="20"/>
                <w:szCs w:val="20"/>
              </w:rPr>
              <w:t>who believe they have been exposed to COVID-19 due to work activities must notify their supervisor immediately.</w:t>
            </w:r>
            <w:r w:rsidR="00800527">
              <w:rPr>
                <w:rFonts w:ascii="Calibri" w:hAnsi="Calibri" w:cs="Calibri"/>
                <w:i/>
                <w:color w:val="0070C0"/>
                <w:sz w:val="20"/>
                <w:szCs w:val="20"/>
              </w:rPr>
              <w:br/>
            </w:r>
          </w:p>
          <w:p w14:paraId="3EF3D6DB" w14:textId="7A822404" w:rsidR="007F346C" w:rsidRPr="00800527" w:rsidRDefault="007F346C" w:rsidP="005749C3">
            <w:pPr>
              <w:pStyle w:val="NormalWeb"/>
              <w:numPr>
                <w:ilvl w:val="0"/>
                <w:numId w:val="6"/>
              </w:numPr>
              <w:textAlignment w:val="baseline"/>
              <w:rPr>
                <w:rFonts w:ascii="Calibri" w:hAnsi="Calibri" w:cs="Calibri"/>
                <w:i/>
                <w:color w:val="0070C0"/>
                <w:sz w:val="20"/>
                <w:szCs w:val="20"/>
              </w:rPr>
            </w:pPr>
            <w:r w:rsidRPr="00800527">
              <w:rPr>
                <w:rFonts w:ascii="Calibri" w:hAnsi="Calibri" w:cs="Calibri"/>
                <w:i/>
                <w:color w:val="0070C0"/>
                <w:sz w:val="20"/>
                <w:szCs w:val="20"/>
              </w:rPr>
              <w:t>Supervisors must contact UBC Safety and Risk Services at 604-822-2029 or email ready.ubc@ubc.ca and a safety expert will provide guidance on any immediate follow-up measures.</w:t>
            </w:r>
            <w:r w:rsidR="00800527">
              <w:rPr>
                <w:rFonts w:ascii="Calibri" w:hAnsi="Calibri" w:cs="Calibri"/>
                <w:i/>
                <w:color w:val="0070C0"/>
                <w:sz w:val="20"/>
                <w:szCs w:val="20"/>
              </w:rPr>
              <w:br/>
            </w:r>
          </w:p>
          <w:p w14:paraId="5CF7915C" w14:textId="77777777" w:rsidR="00113934" w:rsidRPr="003D04E6" w:rsidRDefault="003D04E6" w:rsidP="00D44E3D">
            <w:pPr>
              <w:pStyle w:val="NormalWeb"/>
              <w:numPr>
                <w:ilvl w:val="0"/>
                <w:numId w:val="6"/>
              </w:numPr>
              <w:spacing w:before="0" w:beforeAutospacing="0" w:after="0" w:afterAutospacing="0"/>
              <w:textAlignment w:val="baseline"/>
              <w:rPr>
                <w:rStyle w:val="Hyperlink"/>
                <w:rFonts w:ascii="Calibri" w:hAnsi="Calibri" w:cs="Calibri"/>
                <w:i/>
                <w:color w:val="0070C0"/>
                <w:sz w:val="20"/>
                <w:szCs w:val="20"/>
                <w:u w:val="none"/>
              </w:rPr>
            </w:pPr>
            <w:r>
              <w:rPr>
                <w:rFonts w:ascii="Calibri" w:hAnsi="Calibri" w:cs="Calibri"/>
                <w:i/>
                <w:color w:val="0070C0"/>
                <w:sz w:val="20"/>
                <w:szCs w:val="20"/>
              </w:rPr>
              <w:t>Anyone</w:t>
            </w:r>
            <w:r w:rsidR="00113934" w:rsidRPr="00D44E3D">
              <w:rPr>
                <w:rFonts w:ascii="Calibri" w:hAnsi="Calibri" w:cs="Calibri"/>
                <w:i/>
                <w:color w:val="0070C0"/>
                <w:sz w:val="20"/>
                <w:szCs w:val="20"/>
              </w:rPr>
              <w:t xml:space="preserve"> who </w:t>
            </w:r>
            <w:r>
              <w:rPr>
                <w:rFonts w:ascii="Calibri" w:hAnsi="Calibri" w:cs="Calibri"/>
                <w:i/>
                <w:color w:val="0070C0"/>
                <w:sz w:val="20"/>
                <w:szCs w:val="20"/>
              </w:rPr>
              <w:t>is</w:t>
            </w:r>
            <w:r w:rsidR="00113934" w:rsidRPr="00D44E3D">
              <w:rPr>
                <w:rFonts w:ascii="Calibri" w:hAnsi="Calibri" w:cs="Calibri"/>
                <w:i/>
                <w:color w:val="0070C0"/>
                <w:sz w:val="20"/>
                <w:szCs w:val="20"/>
              </w:rPr>
              <w:t xml:space="preserve"> unsure about </w:t>
            </w:r>
            <w:r w:rsidR="00800527">
              <w:rPr>
                <w:rFonts w:ascii="Calibri" w:hAnsi="Calibri" w:cs="Calibri"/>
                <w:i/>
                <w:color w:val="0070C0"/>
                <w:sz w:val="20"/>
                <w:szCs w:val="20"/>
              </w:rPr>
              <w:t xml:space="preserve">exposure </w:t>
            </w:r>
            <w:r w:rsidR="00113934" w:rsidRPr="00D44E3D">
              <w:rPr>
                <w:rFonts w:ascii="Calibri" w:hAnsi="Calibri" w:cs="Calibri"/>
                <w:i/>
                <w:color w:val="0070C0"/>
                <w:sz w:val="20"/>
                <w:szCs w:val="20"/>
              </w:rPr>
              <w:t xml:space="preserve">should </w:t>
            </w:r>
            <w:r w:rsidR="00800527">
              <w:rPr>
                <w:rFonts w:ascii="Calibri" w:hAnsi="Calibri" w:cs="Calibri"/>
                <w:i/>
                <w:color w:val="0070C0"/>
                <w:sz w:val="20"/>
                <w:szCs w:val="20"/>
              </w:rPr>
              <w:t xml:space="preserve">use </w:t>
            </w:r>
            <w:r w:rsidR="00113934" w:rsidRPr="00D44E3D">
              <w:rPr>
                <w:rFonts w:ascii="Calibri" w:hAnsi="Calibri" w:cs="Calibri"/>
                <w:i/>
                <w:color w:val="0070C0"/>
                <w:sz w:val="20"/>
                <w:szCs w:val="20"/>
              </w:rPr>
              <w:t xml:space="preserve">the </w:t>
            </w:r>
            <w:hyperlink r:id="rId64" w:history="1">
              <w:r w:rsidR="00113934" w:rsidRPr="00D44E3D">
                <w:rPr>
                  <w:rStyle w:val="Hyperlink"/>
                  <w:rFonts w:ascii="Calibri" w:hAnsi="Calibri" w:cs="Calibri"/>
                  <w:i/>
                  <w:color w:val="0070C0"/>
                  <w:sz w:val="20"/>
                  <w:szCs w:val="20"/>
                </w:rPr>
                <w:t>BC Self Assessment Tool.</w:t>
              </w:r>
            </w:hyperlink>
          </w:p>
          <w:p w14:paraId="2C7136EF" w14:textId="2BCC7029" w:rsidR="003D04E6" w:rsidRPr="003D04E6" w:rsidRDefault="003D04E6" w:rsidP="00B34F7C">
            <w:pPr>
              <w:pStyle w:val="NormalWeb"/>
              <w:spacing w:before="0" w:beforeAutospacing="0" w:after="0" w:afterAutospacing="0"/>
              <w:ind w:left="720"/>
              <w:textAlignment w:val="baseline"/>
              <w:rPr>
                <w:rFonts w:ascii="Calibri" w:hAnsi="Calibri" w:cs="Calibri"/>
                <w:i/>
                <w:color w:val="0070C0"/>
                <w:sz w:val="20"/>
                <w:szCs w:val="20"/>
              </w:rPr>
            </w:pPr>
          </w:p>
        </w:tc>
      </w:tr>
      <w:tr w:rsidR="00113934" w:rsidRPr="005121B1" w14:paraId="76678909" w14:textId="77777777" w:rsidTr="006015A8">
        <w:tc>
          <w:tcPr>
            <w:tcW w:w="9350" w:type="dxa"/>
          </w:tcPr>
          <w:p w14:paraId="2489EDC9" w14:textId="77777777"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lastRenderedPageBreak/>
              <w:t>2</w:t>
            </w:r>
            <w:r>
              <w:rPr>
                <w:rFonts w:ascii="Calibri Light" w:eastAsiaTheme="minorHAnsi" w:hAnsi="Calibri Light" w:cs="Calibri Light"/>
                <w:b/>
                <w:bCs/>
                <w:iCs/>
                <w:sz w:val="22"/>
                <w:szCs w:val="22"/>
              </w:rPr>
              <w:t>6</w:t>
            </w:r>
            <w:r w:rsidRPr="002F1859">
              <w:rPr>
                <w:rFonts w:ascii="Calibri Light" w:eastAsiaTheme="minorHAnsi" w:hAnsi="Calibri Light" w:cs="Calibri Light"/>
                <w:b/>
                <w:bCs/>
                <w:iCs/>
                <w:sz w:val="22"/>
                <w:szCs w:val="22"/>
              </w:rPr>
              <w:t>. Monitoring/Updating COVID-19 Safety Plan</w:t>
            </w:r>
          </w:p>
          <w:p w14:paraId="29B09597" w14:textId="5A73FFE0" w:rsidR="00113934" w:rsidRPr="002F1859" w:rsidRDefault="00113934" w:rsidP="00113934">
            <w:pPr>
              <w:rPr>
                <w:rFonts w:ascii="Calibri" w:hAnsi="Calibri"/>
              </w:rPr>
            </w:pPr>
            <w:r w:rsidRPr="002F1859">
              <w:rPr>
                <w:rFonts w:ascii="Calibri Light" w:eastAsiaTheme="minorHAnsi" w:hAnsi="Calibri Light" w:cs="Calibri Light"/>
                <w:bCs/>
                <w:iCs/>
                <w:sz w:val="22"/>
                <w:szCs w:val="22"/>
              </w:rPr>
              <w:t xml:space="preserve">Describe how monitor your workplace and update your plans as needed; detail how employees can raise safety concerns (e.g. via the JOHSC or Supervisor) </w:t>
            </w:r>
            <w:r w:rsidRPr="00955230">
              <w:rPr>
                <w:rFonts w:ascii="Calibri Light" w:eastAsiaTheme="minorHAnsi" w:hAnsi="Calibri Light" w:cs="Calibri Light"/>
                <w:bCs/>
                <w:iCs/>
                <w:sz w:val="22"/>
                <w:szCs w:val="22"/>
              </w:rPr>
              <w:t>- plan must remain valid and updated for next 12-18 months</w:t>
            </w:r>
          </w:p>
        </w:tc>
      </w:tr>
      <w:tr w:rsidR="00113934" w:rsidRPr="005121B1" w14:paraId="2A10E115" w14:textId="77777777" w:rsidTr="006015A8">
        <w:tc>
          <w:tcPr>
            <w:tcW w:w="9350" w:type="dxa"/>
          </w:tcPr>
          <w:p w14:paraId="2F2C15A2" w14:textId="209066AB" w:rsidR="00113934" w:rsidRDefault="00113934" w:rsidP="00D44E3D">
            <w:pPr>
              <w:autoSpaceDE w:val="0"/>
              <w:autoSpaceDN w:val="0"/>
              <w:adjustRightInd w:val="0"/>
              <w:rPr>
                <w:rFonts w:ascii="Calibri" w:hAnsi="Calibri" w:cs="Calibri"/>
                <w:i/>
                <w:color w:val="0070C0"/>
                <w:sz w:val="20"/>
                <w:szCs w:val="20"/>
              </w:rPr>
            </w:pPr>
            <w:r w:rsidRPr="00D44E3D">
              <w:rPr>
                <w:rFonts w:ascii="Calibri" w:hAnsi="Calibri" w:cs="Calibri"/>
                <w:i/>
                <w:color w:val="0070C0"/>
                <w:sz w:val="20"/>
                <w:szCs w:val="20"/>
              </w:rPr>
              <w:t xml:space="preserve">According to University directives, monitoring of compliance with COVID-19 safety plans will occur at the supervisor levels as described. This plan will continue to follow the university's accountability structure as laid out in the University safety policy. </w:t>
            </w:r>
          </w:p>
          <w:p w14:paraId="7B938B74" w14:textId="77777777" w:rsidR="00D44E3D" w:rsidRPr="00D44E3D" w:rsidRDefault="00D44E3D" w:rsidP="00D44E3D">
            <w:pPr>
              <w:autoSpaceDE w:val="0"/>
              <w:autoSpaceDN w:val="0"/>
              <w:adjustRightInd w:val="0"/>
              <w:rPr>
                <w:rFonts w:ascii="Calibri" w:eastAsiaTheme="minorHAnsi" w:hAnsi="Calibri" w:cs="Calibri"/>
                <w:bCs/>
                <w:i/>
                <w:iCs/>
                <w:color w:val="0070C0"/>
                <w:sz w:val="20"/>
                <w:szCs w:val="20"/>
              </w:rPr>
            </w:pPr>
          </w:p>
          <w:p w14:paraId="44A227CC" w14:textId="6FFC5B85" w:rsidR="00113934" w:rsidRDefault="00113934" w:rsidP="00D44E3D">
            <w:pPr>
              <w:autoSpaceDE w:val="0"/>
              <w:autoSpaceDN w:val="0"/>
              <w:adjustRightInd w:val="0"/>
              <w:rPr>
                <w:rFonts w:ascii="Calibri" w:hAnsi="Calibri" w:cs="Calibri"/>
                <w:i/>
                <w:color w:val="0070C0"/>
                <w:sz w:val="20"/>
                <w:szCs w:val="20"/>
              </w:rPr>
            </w:pPr>
            <w:r w:rsidRPr="00D44E3D">
              <w:rPr>
                <w:rFonts w:ascii="Calibri" w:hAnsi="Calibri" w:cs="Calibri"/>
                <w:i/>
                <w:color w:val="0070C0"/>
                <w:sz w:val="20"/>
                <w:szCs w:val="20"/>
              </w:rPr>
              <w:t>This plan will remain valid for the next 12-18 month</w:t>
            </w:r>
            <w:r w:rsidR="0006605F">
              <w:rPr>
                <w:rFonts w:ascii="Calibri" w:hAnsi="Calibri" w:cs="Calibri"/>
                <w:i/>
                <w:color w:val="0070C0"/>
                <w:sz w:val="20"/>
                <w:szCs w:val="20"/>
              </w:rPr>
              <w:t>s</w:t>
            </w:r>
            <w:r w:rsidR="00397F41">
              <w:rPr>
                <w:rFonts w:ascii="Calibri" w:hAnsi="Calibri" w:cs="Calibri"/>
                <w:i/>
                <w:color w:val="0070C0"/>
                <w:sz w:val="20"/>
                <w:szCs w:val="20"/>
              </w:rPr>
              <w:t xml:space="preserve"> and updated a</w:t>
            </w:r>
            <w:r w:rsidRPr="00D44E3D">
              <w:rPr>
                <w:rFonts w:ascii="Calibri" w:hAnsi="Calibri" w:cs="Calibri"/>
                <w:i/>
                <w:color w:val="0070C0"/>
                <w:sz w:val="20"/>
                <w:szCs w:val="20"/>
              </w:rPr>
              <w:t>s</w:t>
            </w:r>
            <w:r w:rsidR="00397F41">
              <w:rPr>
                <w:rFonts w:ascii="Calibri" w:hAnsi="Calibri" w:cs="Calibri"/>
                <w:i/>
                <w:color w:val="0070C0"/>
                <w:sz w:val="20"/>
                <w:szCs w:val="20"/>
              </w:rPr>
              <w:t xml:space="preserve"> necessary</w:t>
            </w:r>
            <w:r w:rsidRPr="00D44E3D">
              <w:rPr>
                <w:rFonts w:ascii="Calibri" w:hAnsi="Calibri" w:cs="Calibri"/>
                <w:i/>
                <w:color w:val="0070C0"/>
                <w:sz w:val="20"/>
                <w:szCs w:val="20"/>
              </w:rPr>
              <w:t xml:space="preserve">. </w:t>
            </w:r>
          </w:p>
          <w:p w14:paraId="3493EDA7" w14:textId="70FD6896" w:rsidR="00800527" w:rsidRPr="00D44E3D" w:rsidRDefault="00800527" w:rsidP="00D44E3D">
            <w:pPr>
              <w:autoSpaceDE w:val="0"/>
              <w:autoSpaceDN w:val="0"/>
              <w:adjustRightInd w:val="0"/>
              <w:rPr>
                <w:rFonts w:ascii="Calibri Light" w:eastAsiaTheme="minorHAnsi" w:hAnsi="Calibri Light" w:cs="Calibri Light"/>
                <w:bCs/>
                <w:i/>
                <w:iCs/>
                <w:color w:val="808080" w:themeColor="background1" w:themeShade="80"/>
              </w:rPr>
            </w:pPr>
          </w:p>
        </w:tc>
      </w:tr>
      <w:tr w:rsidR="00113934" w:rsidRPr="005121B1" w14:paraId="30F78742" w14:textId="77777777" w:rsidTr="006015A8">
        <w:tc>
          <w:tcPr>
            <w:tcW w:w="9350" w:type="dxa"/>
          </w:tcPr>
          <w:p w14:paraId="77975421" w14:textId="77777777"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Pr>
                <w:rFonts w:ascii="Calibri Light" w:eastAsiaTheme="minorHAnsi" w:hAnsi="Calibri Light" w:cs="Calibri Light"/>
                <w:b/>
                <w:bCs/>
                <w:iCs/>
                <w:sz w:val="22"/>
                <w:szCs w:val="22"/>
              </w:rPr>
              <w:t>7</w:t>
            </w:r>
            <w:r w:rsidRPr="002F1859">
              <w:rPr>
                <w:rFonts w:ascii="Calibri Light" w:eastAsiaTheme="minorHAnsi" w:hAnsi="Calibri Light" w:cs="Calibri Light"/>
                <w:b/>
                <w:bCs/>
                <w:iCs/>
                <w:sz w:val="22"/>
                <w:szCs w:val="22"/>
              </w:rPr>
              <w:t>. Addressing Risks from Previous Closure</w:t>
            </w:r>
          </w:p>
          <w:p w14:paraId="29475794" w14:textId="038361AA" w:rsidR="00113934" w:rsidRPr="002F1859" w:rsidRDefault="00113934" w:rsidP="00113934">
            <w:pPr>
              <w:rPr>
                <w:rFonts w:ascii="Calibri Light" w:eastAsiaTheme="minorHAnsi" w:hAnsi="Calibri Light" w:cs="Calibri Light"/>
                <w:bCs/>
                <w:iCs/>
                <w:sz w:val="22"/>
                <w:szCs w:val="22"/>
              </w:rPr>
            </w:pPr>
            <w:r w:rsidRPr="002F1859">
              <w:rPr>
                <w:rFonts w:ascii="Calibri Light" w:eastAsiaTheme="minorHAnsi" w:hAnsi="Calibri Light" w:cs="Calibri Light"/>
                <w:bCs/>
                <w:iCs/>
                <w:sz w:val="22"/>
                <w:szCs w:val="22"/>
              </w:rPr>
              <w:t>Describe how you will address the following since the closure: staff changes/turnover; worker roles change; any new necessary training (e.g. new protocols); and training on new equipment</w:t>
            </w:r>
          </w:p>
        </w:tc>
      </w:tr>
      <w:tr w:rsidR="00113934" w:rsidRPr="005121B1" w14:paraId="44BDB416" w14:textId="77777777" w:rsidTr="006015A8">
        <w:tc>
          <w:tcPr>
            <w:tcW w:w="9350" w:type="dxa"/>
          </w:tcPr>
          <w:p w14:paraId="51330C2B" w14:textId="77777777" w:rsidR="003D04E6" w:rsidRDefault="003D04E6" w:rsidP="004A0364">
            <w:pPr>
              <w:pStyle w:val="NormalWeb"/>
              <w:spacing w:before="0" w:beforeAutospacing="0" w:after="0" w:afterAutospacing="0"/>
              <w:textAlignment w:val="baseline"/>
              <w:rPr>
                <w:rFonts w:ascii="Calibri" w:hAnsi="Calibri" w:cs="Calibri"/>
                <w:i/>
                <w:iCs/>
                <w:color w:val="0070C0"/>
                <w:sz w:val="20"/>
                <w:szCs w:val="20"/>
              </w:rPr>
            </w:pPr>
          </w:p>
          <w:p w14:paraId="6F9FB5C9" w14:textId="08877F80" w:rsidR="003D04E6" w:rsidRDefault="003D04E6" w:rsidP="004A0364">
            <w:pPr>
              <w:pStyle w:val="NormalWeb"/>
              <w:spacing w:before="0" w:beforeAutospacing="0" w:after="0" w:afterAutospacing="0"/>
              <w:textAlignment w:val="baseline"/>
              <w:rPr>
                <w:rFonts w:ascii="Calibri" w:hAnsi="Calibri" w:cs="Calibri"/>
                <w:i/>
                <w:iCs/>
                <w:color w:val="0070C0"/>
                <w:sz w:val="20"/>
                <w:szCs w:val="20"/>
              </w:rPr>
            </w:pPr>
            <w:r>
              <w:rPr>
                <w:rFonts w:ascii="Calibri" w:hAnsi="Calibri" w:cs="Calibri"/>
                <w:i/>
                <w:iCs/>
                <w:color w:val="0070C0"/>
                <w:sz w:val="20"/>
                <w:szCs w:val="20"/>
              </w:rPr>
              <w:t xml:space="preserve">Any staff accessing the USI office space will be required to </w:t>
            </w:r>
            <w:r w:rsidRPr="00310F82">
              <w:rPr>
                <w:rFonts w:ascii="Calibri" w:hAnsi="Calibri" w:cs="Calibri"/>
                <w:i/>
                <w:iCs/>
                <w:color w:val="0070C0"/>
                <w:sz w:val="20"/>
                <w:szCs w:val="20"/>
              </w:rPr>
              <w:t xml:space="preserve">complete </w:t>
            </w:r>
            <w:hyperlink r:id="rId65" w:history="1">
              <w:r w:rsidRPr="00310F82">
                <w:rPr>
                  <w:rStyle w:val="Hyperlink"/>
                  <w:rFonts w:ascii="Calibri" w:hAnsi="Calibri" w:cs="Calibri"/>
                  <w:i/>
                  <w:iCs/>
                  <w:sz w:val="20"/>
                  <w:szCs w:val="20"/>
                </w:rPr>
                <w:t>UBC’s ‘Preventing COVID-19 Infection in the Workplace’</w:t>
              </w:r>
            </w:hyperlink>
            <w:r w:rsidRPr="00310F82">
              <w:rPr>
                <w:rFonts w:ascii="Calibri" w:hAnsi="Calibri" w:cs="Calibri"/>
                <w:i/>
                <w:iCs/>
                <w:color w:val="0070C0"/>
                <w:sz w:val="20"/>
                <w:szCs w:val="20"/>
              </w:rPr>
              <w:t xml:space="preserve"> online training module.</w:t>
            </w:r>
          </w:p>
          <w:p w14:paraId="60A08126" w14:textId="77777777" w:rsidR="003D04E6" w:rsidRDefault="003D04E6" w:rsidP="004A0364">
            <w:pPr>
              <w:pStyle w:val="NormalWeb"/>
              <w:spacing w:before="0" w:beforeAutospacing="0" w:after="0" w:afterAutospacing="0"/>
              <w:textAlignment w:val="baseline"/>
              <w:rPr>
                <w:rFonts w:ascii="Noto Sans Symbols" w:hAnsi="Noto Sans Symbols"/>
                <w:color w:val="000000"/>
                <w:sz w:val="22"/>
                <w:szCs w:val="22"/>
              </w:rPr>
            </w:pPr>
          </w:p>
          <w:p w14:paraId="762C55CC" w14:textId="61914D54" w:rsidR="003D04E6" w:rsidRPr="003D04E6" w:rsidRDefault="003D04E6" w:rsidP="004A0364">
            <w:pPr>
              <w:pStyle w:val="NormalWeb"/>
              <w:spacing w:before="0" w:beforeAutospacing="0" w:after="0" w:afterAutospacing="0"/>
              <w:textAlignment w:val="baseline"/>
              <w:rPr>
                <w:rFonts w:ascii="Calibri" w:eastAsia="Arial" w:hAnsi="Calibri" w:cs="Calibri"/>
                <w:i/>
                <w:iCs/>
                <w:color w:val="0070C0"/>
                <w:sz w:val="20"/>
                <w:szCs w:val="20"/>
              </w:rPr>
            </w:pPr>
            <w:r w:rsidRPr="003D04E6">
              <w:rPr>
                <w:rFonts w:ascii="Calibri" w:eastAsia="Arial" w:hAnsi="Calibri" w:cs="Calibri"/>
                <w:i/>
                <w:iCs/>
                <w:color w:val="0070C0"/>
                <w:sz w:val="20"/>
                <w:szCs w:val="20"/>
              </w:rPr>
              <w:t xml:space="preserve">All USI staff and student staff will be required to read and sign a copy of this safety plan. </w:t>
            </w:r>
          </w:p>
          <w:p w14:paraId="6A2912A8" w14:textId="1FE82D12" w:rsidR="00113934" w:rsidRPr="002F1859" w:rsidRDefault="00113934" w:rsidP="00113934">
            <w:pPr>
              <w:rPr>
                <w:rFonts w:ascii="Calibri Light" w:eastAsiaTheme="minorHAnsi" w:hAnsi="Calibri Light" w:cs="Calibri Light"/>
                <w:bCs/>
                <w:i/>
                <w:iCs/>
                <w:color w:val="808080" w:themeColor="background1" w:themeShade="80"/>
              </w:rPr>
            </w:pPr>
          </w:p>
        </w:tc>
      </w:tr>
    </w:tbl>
    <w:p w14:paraId="26BE6E05" w14:textId="77777777" w:rsidR="0011401C" w:rsidRDefault="0011401C" w:rsidP="0085136A">
      <w:pPr>
        <w:rPr>
          <w:rFonts w:ascii="Calibri Light" w:eastAsiaTheme="minorHAnsi" w:hAnsi="Calibri Light" w:cstheme="minorBidi"/>
          <w:b/>
          <w:bCs/>
          <w:color w:val="00A7E1"/>
          <w:sz w:val="28"/>
        </w:rPr>
      </w:pPr>
    </w:p>
    <w:p w14:paraId="057804C2" w14:textId="217F2BC2" w:rsidR="0085136A" w:rsidRDefault="0085136A" w:rsidP="0085136A">
      <w:pPr>
        <w:rPr>
          <w:rFonts w:ascii="Calibri Light" w:eastAsiaTheme="minorHAnsi" w:hAnsi="Calibri Light" w:cstheme="minorBidi"/>
          <w:bCs/>
        </w:rPr>
      </w:pPr>
      <w:r>
        <w:rPr>
          <w:rFonts w:ascii="Calibri Light" w:eastAsiaTheme="minorHAnsi" w:hAnsi="Calibri Light" w:cstheme="minorBidi"/>
          <w:b/>
          <w:bCs/>
          <w:color w:val="00A7E1"/>
          <w:sz w:val="28"/>
        </w:rPr>
        <w:t xml:space="preserve">Section </w:t>
      </w:r>
      <w:r w:rsidR="006636AD">
        <w:rPr>
          <w:rFonts w:ascii="Calibri Light" w:eastAsiaTheme="minorHAnsi" w:hAnsi="Calibri Light" w:cstheme="minorBidi"/>
          <w:b/>
          <w:bCs/>
          <w:color w:val="00A7E1"/>
          <w:sz w:val="28"/>
        </w:rPr>
        <w:t>#</w:t>
      </w:r>
      <w:r>
        <w:rPr>
          <w:rFonts w:ascii="Calibri Light" w:eastAsiaTheme="minorHAnsi" w:hAnsi="Calibri Light" w:cstheme="minorBidi"/>
          <w:b/>
          <w:bCs/>
          <w:color w:val="00A7E1"/>
          <w:sz w:val="28"/>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6015A8">
        <w:tc>
          <w:tcPr>
            <w:tcW w:w="9350" w:type="dxa"/>
          </w:tcPr>
          <w:p w14:paraId="685B3EBF" w14:textId="23487018" w:rsidR="0085136A" w:rsidRPr="002F1859" w:rsidRDefault="006636AD" w:rsidP="006015A8">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sidR="00304560">
              <w:rPr>
                <w:rFonts w:ascii="Calibri Light" w:eastAsiaTheme="minorHAnsi" w:hAnsi="Calibri Light" w:cs="Calibri Light"/>
                <w:b/>
                <w:bCs/>
                <w:iCs/>
                <w:sz w:val="22"/>
                <w:szCs w:val="22"/>
              </w:rPr>
              <w:t>8</w:t>
            </w:r>
            <w:r w:rsidRPr="002F1859">
              <w:rPr>
                <w:rFonts w:ascii="Calibri Light" w:eastAsiaTheme="minorHAnsi" w:hAnsi="Calibri Light" w:cs="Calibri Light"/>
                <w:b/>
                <w:bCs/>
                <w:iCs/>
                <w:sz w:val="22"/>
                <w:szCs w:val="22"/>
              </w:rPr>
              <w:t xml:space="preserve">. </w:t>
            </w:r>
            <w:r w:rsidR="0085136A" w:rsidRPr="002F1859">
              <w:rPr>
                <w:rFonts w:ascii="Calibri Light" w:eastAsiaTheme="minorHAnsi" w:hAnsi="Calibri Light" w:cs="Calibri Light"/>
                <w:b/>
                <w:bCs/>
                <w:iCs/>
                <w:sz w:val="22"/>
                <w:szCs w:val="22"/>
              </w:rPr>
              <w:t>Personal Protective Equipment</w:t>
            </w:r>
          </w:p>
          <w:p w14:paraId="0F830F0A" w14:textId="7A136967" w:rsidR="0085136A" w:rsidRPr="002F1859" w:rsidRDefault="0085136A" w:rsidP="006015A8">
            <w:pPr>
              <w:rPr>
                <w:rFonts w:ascii="Calibri" w:hAnsi="Calibri" w:cs="Calibri"/>
              </w:rPr>
            </w:pPr>
            <w:r w:rsidRPr="002F1859">
              <w:rPr>
                <w:rFonts w:ascii="Calibri Light" w:eastAsiaTheme="minorHAnsi" w:hAnsi="Calibri Light" w:cs="Calibri Light"/>
                <w:bCs/>
                <w:iCs/>
                <w:sz w:val="22"/>
                <w:szCs w:val="22"/>
              </w:rPr>
              <w:t>Describe what appropriate PPE you will utilize and how you will/continue to procure the PPE</w:t>
            </w:r>
          </w:p>
        </w:tc>
      </w:tr>
      <w:tr w:rsidR="0085136A" w:rsidRPr="005121B1" w14:paraId="4CC5FAF5" w14:textId="77777777" w:rsidTr="006015A8">
        <w:trPr>
          <w:trHeight w:val="872"/>
        </w:trPr>
        <w:tc>
          <w:tcPr>
            <w:tcW w:w="9350" w:type="dxa"/>
          </w:tcPr>
          <w:p w14:paraId="761F4013" w14:textId="03AA3C7F" w:rsidR="004A0364" w:rsidRPr="004A0364" w:rsidRDefault="004A0364" w:rsidP="005749C3">
            <w:pPr>
              <w:pStyle w:val="NormalWeb"/>
              <w:numPr>
                <w:ilvl w:val="0"/>
                <w:numId w:val="6"/>
              </w:numPr>
              <w:spacing w:before="0" w:beforeAutospacing="0" w:after="0" w:afterAutospacing="0"/>
              <w:textAlignment w:val="baseline"/>
              <w:rPr>
                <w:rFonts w:ascii="Noto Sans Symbols" w:hAnsi="Noto Sans Symbols"/>
                <w:color w:val="000000"/>
                <w:sz w:val="22"/>
                <w:szCs w:val="22"/>
              </w:rPr>
            </w:pPr>
            <w:r>
              <w:rPr>
                <w:rFonts w:ascii="Calibri" w:eastAsia="Arial" w:hAnsi="Calibri" w:cs="Calibri"/>
                <w:i/>
                <w:iCs/>
                <w:color w:val="0070C0"/>
                <w:sz w:val="20"/>
                <w:szCs w:val="20"/>
              </w:rPr>
              <w:t xml:space="preserve">Use of non-medical face mask is </w:t>
            </w:r>
            <w:r w:rsidR="00B34F7C">
              <w:rPr>
                <w:rFonts w:ascii="Calibri" w:eastAsia="Arial" w:hAnsi="Calibri" w:cs="Calibri"/>
                <w:i/>
                <w:iCs/>
                <w:color w:val="0070C0"/>
                <w:sz w:val="20"/>
                <w:szCs w:val="20"/>
              </w:rPr>
              <w:t>required</w:t>
            </w:r>
            <w:r>
              <w:rPr>
                <w:rFonts w:ascii="Calibri" w:eastAsia="Arial" w:hAnsi="Calibri" w:cs="Calibri"/>
                <w:i/>
                <w:iCs/>
                <w:color w:val="0070C0"/>
                <w:sz w:val="20"/>
                <w:szCs w:val="20"/>
              </w:rPr>
              <w:t xml:space="preserve"> while </w:t>
            </w:r>
            <w:r w:rsidR="00B34F7C">
              <w:rPr>
                <w:rFonts w:ascii="Calibri" w:eastAsia="Arial" w:hAnsi="Calibri" w:cs="Calibri"/>
                <w:i/>
                <w:iCs/>
                <w:color w:val="0070C0"/>
                <w:sz w:val="20"/>
                <w:szCs w:val="20"/>
              </w:rPr>
              <w:t>in</w:t>
            </w:r>
            <w:r>
              <w:rPr>
                <w:rFonts w:ascii="Calibri" w:eastAsia="Arial" w:hAnsi="Calibri" w:cs="Calibri"/>
                <w:i/>
                <w:iCs/>
                <w:color w:val="0070C0"/>
                <w:sz w:val="20"/>
                <w:szCs w:val="20"/>
              </w:rPr>
              <w:t xml:space="preserve"> </w:t>
            </w:r>
            <w:r w:rsidR="00B34F7C">
              <w:rPr>
                <w:rFonts w:ascii="Calibri" w:eastAsia="Arial" w:hAnsi="Calibri" w:cs="Calibri"/>
                <w:i/>
                <w:iCs/>
                <w:color w:val="0070C0"/>
                <w:sz w:val="20"/>
                <w:szCs w:val="20"/>
              </w:rPr>
              <w:t>c</w:t>
            </w:r>
            <w:r w:rsidR="00B34F7C" w:rsidRPr="00B34F7C">
              <w:rPr>
                <w:rFonts w:ascii="Calibri" w:eastAsia="Arial" w:hAnsi="Calibri" w:cs="Calibri"/>
                <w:i/>
                <w:iCs/>
                <w:color w:val="0070C0"/>
                <w:sz w:val="20"/>
                <w:szCs w:val="20"/>
              </w:rPr>
              <w:t>ommon indoor spaces</w:t>
            </w:r>
            <w:r w:rsidR="00B34F7C">
              <w:rPr>
                <w:rFonts w:ascii="Calibri" w:eastAsia="Arial" w:hAnsi="Calibri" w:cs="Calibri"/>
                <w:i/>
                <w:iCs/>
                <w:color w:val="0070C0"/>
                <w:sz w:val="20"/>
                <w:szCs w:val="20"/>
              </w:rPr>
              <w:t xml:space="preserve"> within the</w:t>
            </w:r>
            <w:r w:rsidR="00B34F7C" w:rsidRPr="00B34F7C">
              <w:rPr>
                <w:rFonts w:ascii="Calibri" w:eastAsia="Arial" w:hAnsi="Calibri" w:cs="Calibri"/>
                <w:i/>
                <w:iCs/>
                <w:color w:val="0070C0"/>
                <w:sz w:val="20"/>
                <w:szCs w:val="20"/>
              </w:rPr>
              <w:t xml:space="preserve"> </w:t>
            </w:r>
            <w:r w:rsidR="00B55488">
              <w:rPr>
                <w:rFonts w:ascii="Calibri" w:eastAsia="Arial" w:hAnsi="Calibri" w:cs="Calibri"/>
                <w:i/>
                <w:iCs/>
                <w:color w:val="0070C0"/>
                <w:sz w:val="20"/>
                <w:szCs w:val="20"/>
              </w:rPr>
              <w:t xml:space="preserve">USI office </w:t>
            </w:r>
            <w:r w:rsidR="00B34F7C">
              <w:rPr>
                <w:rFonts w:ascii="Calibri" w:eastAsia="Arial" w:hAnsi="Calibri" w:cs="Calibri"/>
                <w:i/>
                <w:iCs/>
                <w:color w:val="0070C0"/>
                <w:sz w:val="20"/>
                <w:szCs w:val="20"/>
              </w:rPr>
              <w:t>workspace.</w:t>
            </w:r>
          </w:p>
          <w:p w14:paraId="153C0521" w14:textId="2A324DD0" w:rsidR="004A0364" w:rsidRPr="004A0364" w:rsidRDefault="004A0364" w:rsidP="005749C3">
            <w:pPr>
              <w:pStyle w:val="NormalWeb"/>
              <w:numPr>
                <w:ilvl w:val="0"/>
                <w:numId w:val="6"/>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U</w:t>
            </w:r>
            <w:r w:rsidR="00A62F3C" w:rsidRPr="004A0364">
              <w:rPr>
                <w:rFonts w:ascii="Calibri" w:eastAsia="Arial" w:hAnsi="Calibri" w:cs="Calibri"/>
                <w:i/>
                <w:iCs/>
                <w:color w:val="0070C0"/>
                <w:sz w:val="20"/>
                <w:szCs w:val="20"/>
              </w:rPr>
              <w:t xml:space="preserve">sage of non-medical masks does not alleviate </w:t>
            </w:r>
            <w:r>
              <w:rPr>
                <w:rFonts w:ascii="Calibri" w:eastAsia="Arial" w:hAnsi="Calibri" w:cs="Calibri"/>
                <w:i/>
                <w:iCs/>
                <w:color w:val="0070C0"/>
                <w:sz w:val="20"/>
                <w:szCs w:val="20"/>
              </w:rPr>
              <w:t>occupant’s</w:t>
            </w:r>
            <w:r w:rsidR="00A62F3C" w:rsidRPr="004A0364">
              <w:rPr>
                <w:rFonts w:ascii="Calibri" w:eastAsia="Arial" w:hAnsi="Calibri" w:cs="Calibri"/>
                <w:i/>
                <w:iCs/>
                <w:color w:val="0070C0"/>
                <w:sz w:val="20"/>
                <w:szCs w:val="20"/>
              </w:rPr>
              <w:t xml:space="preserve"> requirement to adhere strictly to social distancing measures put in place by the university</w:t>
            </w:r>
            <w:r w:rsidR="00397F41">
              <w:rPr>
                <w:rFonts w:ascii="Calibri" w:eastAsia="Arial" w:hAnsi="Calibri" w:cs="Calibri"/>
                <w:i/>
                <w:iCs/>
                <w:color w:val="0070C0"/>
                <w:sz w:val="20"/>
                <w:szCs w:val="20"/>
              </w:rPr>
              <w:t xml:space="preserve"> and the Provincial Health Officer</w:t>
            </w:r>
            <w:r w:rsidR="00A62F3C" w:rsidRPr="004A0364">
              <w:rPr>
                <w:rFonts w:ascii="Calibri" w:eastAsia="Arial" w:hAnsi="Calibri" w:cs="Calibri"/>
                <w:i/>
                <w:iCs/>
                <w:color w:val="0070C0"/>
                <w:sz w:val="20"/>
                <w:szCs w:val="20"/>
              </w:rPr>
              <w:t xml:space="preserve">. </w:t>
            </w:r>
          </w:p>
          <w:p w14:paraId="69C885E8" w14:textId="3E376EC5" w:rsidR="00690E76" w:rsidRPr="002F1859" w:rsidRDefault="00690E76" w:rsidP="00690E76">
            <w:pPr>
              <w:rPr>
                <w:rFonts w:ascii="Calibri Light" w:eastAsiaTheme="minorHAnsi" w:hAnsi="Calibri Light" w:cs="Calibri Light"/>
                <w:bCs/>
                <w:iCs/>
              </w:rPr>
            </w:pPr>
          </w:p>
        </w:tc>
      </w:tr>
    </w:tbl>
    <w:p w14:paraId="0C4A6964" w14:textId="77777777" w:rsidR="0085136A" w:rsidRDefault="0085136A" w:rsidP="0085136A">
      <w:pPr>
        <w:rPr>
          <w:rFonts w:ascii="Calibri Light" w:eastAsiaTheme="minorHAnsi" w:hAnsi="Calibri Light" w:cstheme="minorBidi"/>
          <w:bCs/>
        </w:rPr>
      </w:pPr>
    </w:p>
    <w:p w14:paraId="59E7DDA9" w14:textId="77777777" w:rsidR="004A0364" w:rsidRDefault="004A0364">
      <w:pPr>
        <w:spacing w:line="276" w:lineRule="auto"/>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br w:type="page"/>
      </w:r>
    </w:p>
    <w:p w14:paraId="5FBD184D" w14:textId="77777777" w:rsidR="00F02C97" w:rsidRPr="003A644D" w:rsidRDefault="00F02C97" w:rsidP="003A644D">
      <w:pPr>
        <w:rPr>
          <w:rFonts w:ascii="Calibri Light" w:eastAsiaTheme="minorHAnsi" w:hAnsi="Calibri Light" w:cstheme="minorBidi"/>
          <w:b/>
          <w:bCs/>
          <w:color w:val="00A7E1"/>
          <w:sz w:val="28"/>
        </w:rPr>
      </w:pPr>
      <w:r w:rsidRPr="003A644D">
        <w:rPr>
          <w:rFonts w:ascii="Calibri Light" w:eastAsiaTheme="minorHAnsi" w:hAnsi="Calibri Light" w:cstheme="minorBidi"/>
          <w:b/>
          <w:bCs/>
          <w:color w:val="00A7E1"/>
          <w:sz w:val="28"/>
        </w:rPr>
        <w:lastRenderedPageBreak/>
        <w:t>Section #7 – Non-Medical Masks</w:t>
      </w:r>
    </w:p>
    <w:tbl>
      <w:tblPr>
        <w:tblW w:w="0" w:type="auto"/>
        <w:tblCellMar>
          <w:top w:w="15" w:type="dxa"/>
          <w:left w:w="15" w:type="dxa"/>
          <w:bottom w:w="15" w:type="dxa"/>
          <w:right w:w="15" w:type="dxa"/>
        </w:tblCellMar>
        <w:tblLook w:val="04A0" w:firstRow="1" w:lastRow="0" w:firstColumn="1" w:lastColumn="0" w:noHBand="0" w:noVBand="1"/>
      </w:tblPr>
      <w:tblGrid>
        <w:gridCol w:w="8736"/>
      </w:tblGrid>
      <w:tr w:rsidR="00F02C97" w:rsidRPr="00F02C97" w14:paraId="53A9BD9A" w14:textId="77777777" w:rsidTr="00F02C97">
        <w:trPr>
          <w:trHeight w:val="960"/>
        </w:trPr>
        <w:tc>
          <w:tcPr>
            <w:tcW w:w="0" w:type="auto"/>
            <w:tcBorders>
              <w:top w:val="single" w:sz="8" w:space="0" w:color="A6A6A6"/>
              <w:left w:val="single" w:sz="8" w:space="0" w:color="A6A6A6"/>
              <w:bottom w:val="single" w:sz="8" w:space="0" w:color="999999"/>
              <w:right w:val="single" w:sz="8" w:space="0" w:color="A6A6A6"/>
            </w:tcBorders>
            <w:tcMar>
              <w:top w:w="100" w:type="dxa"/>
              <w:left w:w="100" w:type="dxa"/>
              <w:bottom w:w="100" w:type="dxa"/>
              <w:right w:w="100" w:type="dxa"/>
            </w:tcMar>
            <w:hideMark/>
          </w:tcPr>
          <w:p w14:paraId="745A2D58" w14:textId="77777777" w:rsidR="00F02C97" w:rsidRPr="003A644D" w:rsidRDefault="00F02C97" w:rsidP="003A644D">
            <w:pPr>
              <w:rPr>
                <w:rFonts w:ascii="Calibri Light" w:eastAsiaTheme="minorHAnsi" w:hAnsi="Calibri Light" w:cs="Calibri Light"/>
                <w:b/>
                <w:bCs/>
                <w:iCs/>
                <w:sz w:val="22"/>
                <w:szCs w:val="22"/>
              </w:rPr>
            </w:pPr>
            <w:r w:rsidRPr="003A644D">
              <w:rPr>
                <w:rFonts w:ascii="Calibri Light" w:eastAsiaTheme="minorHAnsi" w:hAnsi="Calibri Light" w:cs="Calibri Light"/>
                <w:b/>
                <w:bCs/>
                <w:iCs/>
                <w:sz w:val="22"/>
                <w:szCs w:val="22"/>
              </w:rPr>
              <w:t>29. Non-Medical Masks</w:t>
            </w:r>
          </w:p>
          <w:p w14:paraId="428A6DF9" w14:textId="77777777" w:rsidR="00F02C97" w:rsidRPr="00F02C97" w:rsidRDefault="00F02C97" w:rsidP="00F02C97">
            <w:pPr>
              <w:spacing w:before="240"/>
            </w:pPr>
            <w:r w:rsidRPr="003A644D">
              <w:rPr>
                <w:rFonts w:ascii="Calibri Light" w:eastAsiaTheme="minorHAnsi" w:hAnsi="Calibri Light" w:cs="Calibri Light"/>
                <w:bCs/>
                <w:iCs/>
                <w:sz w:val="22"/>
                <w:szCs w:val="22"/>
              </w:rPr>
              <w:t>Use of non-medical masks</w:t>
            </w:r>
          </w:p>
        </w:tc>
      </w:tr>
      <w:tr w:rsidR="00F02C97" w:rsidRPr="00F02C97" w14:paraId="501A8FDB" w14:textId="77777777" w:rsidTr="00F02C97">
        <w:trPr>
          <w:trHeight w:val="1230"/>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654AAE91" w14:textId="4F6A3FD2" w:rsidR="00B34F7C" w:rsidRPr="00B34F7C" w:rsidRDefault="00B34F7C" w:rsidP="00B34F7C">
            <w:pPr>
              <w:pStyle w:val="NormalWeb"/>
              <w:spacing w:before="0" w:beforeAutospacing="0" w:after="0" w:afterAutospacing="0"/>
              <w:textAlignment w:val="baseline"/>
              <w:rPr>
                <w:rFonts w:ascii="Noto Sans Symbols" w:hAnsi="Noto Sans Symbols"/>
                <w:color w:val="000000"/>
                <w:sz w:val="22"/>
                <w:szCs w:val="22"/>
              </w:rPr>
            </w:pPr>
            <w:r>
              <w:rPr>
                <w:rFonts w:ascii="Calibri" w:eastAsia="Arial" w:hAnsi="Calibri" w:cs="Calibri"/>
                <w:i/>
                <w:iCs/>
                <w:color w:val="0070C0"/>
                <w:sz w:val="20"/>
                <w:szCs w:val="20"/>
              </w:rPr>
              <w:t>Use of non-medical face mask is required while in c</w:t>
            </w:r>
            <w:r w:rsidRPr="00B34F7C">
              <w:rPr>
                <w:rFonts w:ascii="Calibri" w:eastAsia="Arial" w:hAnsi="Calibri" w:cs="Calibri"/>
                <w:i/>
                <w:iCs/>
                <w:color w:val="0070C0"/>
                <w:sz w:val="20"/>
                <w:szCs w:val="20"/>
              </w:rPr>
              <w:t>ommon indoor spaces</w:t>
            </w:r>
            <w:r>
              <w:rPr>
                <w:rFonts w:ascii="Calibri" w:eastAsia="Arial" w:hAnsi="Calibri" w:cs="Calibri"/>
                <w:i/>
                <w:iCs/>
                <w:color w:val="0070C0"/>
                <w:sz w:val="20"/>
                <w:szCs w:val="20"/>
              </w:rPr>
              <w:t xml:space="preserve"> within the</w:t>
            </w:r>
            <w:r w:rsidRPr="00B34F7C">
              <w:rPr>
                <w:rFonts w:ascii="Calibri" w:eastAsia="Arial" w:hAnsi="Calibri" w:cs="Calibri"/>
                <w:i/>
                <w:iCs/>
                <w:color w:val="0070C0"/>
                <w:sz w:val="20"/>
                <w:szCs w:val="20"/>
              </w:rPr>
              <w:t xml:space="preserve"> </w:t>
            </w:r>
            <w:r>
              <w:rPr>
                <w:rFonts w:ascii="Calibri" w:eastAsia="Arial" w:hAnsi="Calibri" w:cs="Calibri"/>
                <w:i/>
                <w:iCs/>
                <w:color w:val="0070C0"/>
                <w:sz w:val="20"/>
                <w:szCs w:val="20"/>
              </w:rPr>
              <w:t>USI office workspace.</w:t>
            </w:r>
          </w:p>
          <w:p w14:paraId="31DB961C" w14:textId="2E71D5B8" w:rsidR="00F02C97" w:rsidRPr="00F02C97" w:rsidRDefault="00F02C97" w:rsidP="0006605F">
            <w:pPr>
              <w:autoSpaceDE w:val="0"/>
              <w:autoSpaceDN w:val="0"/>
              <w:adjustRightInd w:val="0"/>
            </w:pPr>
            <w:r w:rsidRPr="0006605F">
              <w:rPr>
                <w:rFonts w:ascii="Calibri" w:hAnsi="Calibri" w:cs="Calibri"/>
                <w:i/>
                <w:color w:val="0070C0"/>
                <w:sz w:val="20"/>
                <w:szCs w:val="20"/>
              </w:rPr>
              <w:t>We ask the community to maintain 2m of physical distance from others.</w:t>
            </w:r>
          </w:p>
        </w:tc>
      </w:tr>
    </w:tbl>
    <w:p w14:paraId="601464BF" w14:textId="62C2F066" w:rsidR="005121B1" w:rsidRDefault="00F02C97" w:rsidP="00331C22">
      <w:pPr>
        <w:rPr>
          <w:rFonts w:ascii="Calibri Light" w:eastAsiaTheme="minorHAnsi" w:hAnsi="Calibri Light" w:cstheme="minorBidi"/>
          <w:bCs/>
          <w:i/>
          <w:color w:val="808080" w:themeColor="background1" w:themeShade="80"/>
        </w:rPr>
      </w:pPr>
      <w:r>
        <w:rPr>
          <w:rFonts w:ascii="Calibri Light" w:eastAsiaTheme="minorHAnsi" w:hAnsi="Calibri Light" w:cstheme="minorBidi"/>
          <w:b/>
          <w:bCs/>
          <w:color w:val="00A7E1"/>
          <w:sz w:val="28"/>
        </w:rPr>
        <w:br/>
      </w:r>
      <w:r w:rsidR="000452B1">
        <w:rPr>
          <w:rFonts w:ascii="Calibri Light" w:eastAsiaTheme="minorHAnsi" w:hAnsi="Calibri Light" w:cstheme="minorBidi"/>
          <w:b/>
          <w:bCs/>
          <w:color w:val="00A7E1"/>
          <w:sz w:val="28"/>
        </w:rPr>
        <w:t>Section #</w:t>
      </w:r>
      <w:r>
        <w:rPr>
          <w:rFonts w:ascii="Calibri Light" w:eastAsiaTheme="minorHAnsi" w:hAnsi="Calibri Light" w:cstheme="minorBidi"/>
          <w:b/>
          <w:bCs/>
          <w:color w:val="00A7E1"/>
          <w:sz w:val="28"/>
        </w:rPr>
        <w:t>8</w:t>
      </w:r>
      <w:r w:rsidR="000452B1">
        <w:rPr>
          <w:rFonts w:ascii="Calibri Light" w:eastAsiaTheme="minorHAnsi" w:hAnsi="Calibri Light" w:cstheme="minorBidi"/>
          <w:b/>
          <w:bCs/>
          <w:color w:val="00A7E1"/>
          <w:sz w:val="28"/>
        </w:rPr>
        <w:t xml:space="preserve"> - </w:t>
      </w:r>
      <w:r w:rsidR="005121B1">
        <w:rPr>
          <w:rFonts w:ascii="Calibri Light" w:eastAsiaTheme="minorHAnsi" w:hAnsi="Calibri Light" w:cstheme="minorBidi"/>
          <w:b/>
          <w:bCs/>
          <w:color w:val="00A7E1"/>
          <w:sz w:val="28"/>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6015A8">
        <w:tc>
          <w:tcPr>
            <w:tcW w:w="9350" w:type="dxa"/>
          </w:tcPr>
          <w:p w14:paraId="6E137C0B" w14:textId="6B8D7210" w:rsidR="00152BA6" w:rsidRPr="00152BA6" w:rsidRDefault="00F02C97" w:rsidP="006015A8">
            <w:pPr>
              <w:rPr>
                <w:rFonts w:ascii="Calibri Light" w:eastAsiaTheme="minorHAnsi" w:hAnsi="Calibri Light" w:cs="Calibri Light"/>
                <w:b/>
                <w:bCs/>
                <w:iCs/>
                <w:sz w:val="22"/>
                <w:szCs w:val="22"/>
              </w:rPr>
            </w:pPr>
            <w:r>
              <w:rPr>
                <w:rFonts w:ascii="Calibri Light" w:eastAsiaTheme="minorHAnsi" w:hAnsi="Calibri Light" w:cs="Calibri Light"/>
                <w:b/>
                <w:bCs/>
                <w:iCs/>
                <w:sz w:val="22"/>
                <w:szCs w:val="22"/>
              </w:rPr>
              <w:t>30</w:t>
            </w:r>
            <w:r w:rsidR="00152BA6" w:rsidRPr="00152BA6">
              <w:rPr>
                <w:rFonts w:ascii="Calibri Light" w:eastAsiaTheme="minorHAnsi" w:hAnsi="Calibri Light" w:cs="Calibri Light"/>
                <w:b/>
                <w:bCs/>
                <w:iCs/>
                <w:sz w:val="22"/>
                <w:szCs w:val="22"/>
              </w:rPr>
              <w:t>. Acknowledgement</w:t>
            </w:r>
          </w:p>
          <w:p w14:paraId="7C8AB112" w14:textId="55993A19" w:rsidR="00152BA6" w:rsidRPr="00152BA6" w:rsidRDefault="00152BA6" w:rsidP="006015A8">
            <w:pPr>
              <w:rPr>
                <w:rFonts w:ascii="Calibri Light" w:eastAsiaTheme="minorHAnsi" w:hAnsi="Calibri Light" w:cs="Calibri Light"/>
                <w:bCs/>
                <w:iCs/>
                <w:sz w:val="22"/>
                <w:szCs w:val="22"/>
              </w:rPr>
            </w:pPr>
            <w:r w:rsidRPr="00152BA6">
              <w:rPr>
                <w:rFonts w:ascii="Calibri Light" w:eastAsiaTheme="minorHAnsi" w:hAnsi="Calibri Light" w:cs="Calibri Light"/>
                <w:bCs/>
                <w:iCs/>
                <w:sz w:val="22"/>
                <w:szCs w:val="22"/>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6015A8">
        <w:trPr>
          <w:trHeight w:val="872"/>
        </w:trPr>
        <w:tc>
          <w:tcPr>
            <w:tcW w:w="9350" w:type="dxa"/>
          </w:tcPr>
          <w:p w14:paraId="49DF3C38" w14:textId="0863852D" w:rsidR="00152BA6" w:rsidRPr="00152BA6" w:rsidRDefault="00152BA6" w:rsidP="005749C3">
            <w:pPr>
              <w:pStyle w:val="ListParagraph"/>
              <w:numPr>
                <w:ilvl w:val="0"/>
                <w:numId w:val="2"/>
              </w:numPr>
              <w:rPr>
                <w:rFonts w:ascii="Calibri Light" w:eastAsiaTheme="minorHAnsi" w:hAnsi="Calibri Light" w:cs="Calibri Light"/>
                <w:bCs/>
                <w:i/>
                <w:iCs/>
                <w:color w:val="808080" w:themeColor="background1" w:themeShade="80"/>
              </w:rPr>
            </w:pPr>
            <w:r w:rsidRPr="0013217E">
              <w:rPr>
                <w:rFonts w:ascii="Calibri Light" w:eastAsiaTheme="minorHAnsi" w:hAnsi="Calibri Light" w:cs="Calibri Light"/>
                <w:bCs/>
                <w:i/>
                <w:iCs/>
                <w:color w:val="808080" w:themeColor="background1" w:themeShade="80"/>
              </w:rPr>
              <w:t>A template is offered below as a guide, but can take many forms. As a possible way to document Safety Plan receipt and understanding by your employees, please feel free to use the template language below under your own departmental/faculty letterhead.</w:t>
            </w:r>
            <w:r w:rsidR="00F02C97">
              <w:rPr>
                <w:rFonts w:ascii="Calibri Light" w:eastAsiaTheme="minorHAnsi" w:hAnsi="Calibri Light" w:cs="Calibri Light"/>
                <w:bCs/>
                <w:i/>
                <w:iCs/>
                <w:color w:val="808080" w:themeColor="background1" w:themeShade="80"/>
              </w:rPr>
              <w:t xml:space="preserve"> </w:t>
            </w:r>
          </w:p>
        </w:tc>
      </w:tr>
    </w:tbl>
    <w:p w14:paraId="53AE6F67" w14:textId="65F4A638" w:rsidR="00331B88" w:rsidRDefault="00331B88" w:rsidP="00740A23">
      <w:pPr>
        <w:pBdr>
          <w:bottom w:val="single" w:sz="12" w:space="1" w:color="auto"/>
        </w:pBdr>
        <w:rPr>
          <w:rFonts w:ascii="Calibri Light" w:hAnsi="Calibri Light" w:cs="Calibri Light"/>
          <w:lang w:eastAsia="en-CA"/>
        </w:rPr>
      </w:pPr>
    </w:p>
    <w:p w14:paraId="509931B2" w14:textId="77777777" w:rsidR="00331B88" w:rsidRDefault="00331B88" w:rsidP="00740A23">
      <w:pPr>
        <w:rPr>
          <w:rFonts w:ascii="Calibri Light" w:hAnsi="Calibri Light" w:cs="Calibri Light"/>
          <w:lang w:eastAsia="en-CA"/>
        </w:rPr>
      </w:pPr>
    </w:p>
    <w:p w14:paraId="0969DDB7" w14:textId="5C0540F0" w:rsidR="00740A23" w:rsidRDefault="00FD2C4A" w:rsidP="00740A23">
      <w:pPr>
        <w:rPr>
          <w:rFonts w:ascii="Calibri Light" w:hAnsi="Calibri Light" w:cs="Calibri Light"/>
          <w:lang w:eastAsia="en-CA"/>
        </w:rPr>
      </w:pPr>
      <w:r>
        <w:rPr>
          <w:rFonts w:ascii="Calibri Light" w:hAnsi="Calibri Light" w:cs="Calibri Light"/>
          <w:lang w:eastAsia="en-CA"/>
        </w:rPr>
        <w:t>I acknowledge that t</w:t>
      </w:r>
      <w:r w:rsidR="000660B3" w:rsidRPr="008F0F23">
        <w:rPr>
          <w:rFonts w:ascii="Calibri Light" w:hAnsi="Calibri Light" w:cs="Calibri Light"/>
          <w:lang w:eastAsia="en-CA"/>
        </w:rPr>
        <w:t>his</w:t>
      </w:r>
      <w:r w:rsidR="00740A23" w:rsidRPr="008F0F23">
        <w:rPr>
          <w:rFonts w:ascii="Calibri Light" w:hAnsi="Calibri Light" w:cs="Calibri Light"/>
          <w:lang w:eastAsia="en-CA"/>
        </w:rPr>
        <w:t xml:space="preserve"> Safety Plan</w:t>
      </w:r>
      <w:r w:rsidR="00740A23" w:rsidRPr="00D64F6E">
        <w:rPr>
          <w:rFonts w:ascii="Calibri Light" w:hAnsi="Calibri Light" w:cs="Calibri Light"/>
          <w:lang w:eastAsia="en-CA"/>
        </w:rPr>
        <w:t xml:space="preserve"> has been shared with staff both through email and will be made available as a shared document.  Staff </w:t>
      </w:r>
      <w:r w:rsidR="004A71E3" w:rsidRPr="00D64F6E">
        <w:rPr>
          <w:rFonts w:ascii="Calibri Light" w:hAnsi="Calibri Light" w:cs="Calibri Light"/>
          <w:lang w:eastAsia="en-CA"/>
        </w:rPr>
        <w:t xml:space="preserve">can either </w:t>
      </w:r>
      <w:r w:rsidR="00371FD4" w:rsidRPr="00D64F6E">
        <w:rPr>
          <w:rFonts w:ascii="Calibri Light" w:hAnsi="Calibri Light" w:cs="Calibri Light"/>
          <w:lang w:eastAsia="en-CA"/>
        </w:rPr>
        <w:t>provide a signature</w:t>
      </w:r>
      <w:r w:rsidR="004A71E3" w:rsidRPr="00D64F6E">
        <w:rPr>
          <w:rFonts w:ascii="Calibri Light" w:hAnsi="Calibri Light" w:cs="Calibri Light"/>
          <w:lang w:eastAsia="en-CA"/>
        </w:rPr>
        <w:t xml:space="preserve"> or</w:t>
      </w:r>
      <w:r w:rsidR="00740A23" w:rsidRPr="00D64F6E">
        <w:rPr>
          <w:rFonts w:ascii="Calibri Light" w:hAnsi="Calibri Light" w:cs="Calibri Light"/>
          <w:lang w:eastAsia="en-CA"/>
        </w:rPr>
        <w:t xml:space="preserve"> email confirma</w:t>
      </w:r>
      <w:r w:rsidR="004A71E3" w:rsidRPr="00D64F6E">
        <w:rPr>
          <w:rFonts w:ascii="Calibri Light" w:hAnsi="Calibri Light" w:cs="Calibri Light"/>
          <w:lang w:eastAsia="en-CA"/>
        </w:rPr>
        <w:t>tion that they have received,</w:t>
      </w:r>
      <w:r w:rsidR="00740A23" w:rsidRPr="00D64F6E">
        <w:rPr>
          <w:rFonts w:ascii="Calibri Light" w:hAnsi="Calibri Light" w:cs="Calibri Light"/>
          <w:lang w:eastAsia="en-CA"/>
        </w:rPr>
        <w:t xml:space="preserve"> read</w:t>
      </w:r>
      <w:r w:rsidR="004A71E3" w:rsidRPr="00D64F6E">
        <w:rPr>
          <w:rFonts w:ascii="Calibri Light" w:hAnsi="Calibri Light" w:cs="Calibri Light"/>
          <w:lang w:eastAsia="en-CA"/>
        </w:rPr>
        <w:t xml:space="preserve"> and understood</w:t>
      </w:r>
      <w:r w:rsidR="00740A23" w:rsidRPr="00D64F6E">
        <w:rPr>
          <w:rFonts w:ascii="Calibri Light" w:hAnsi="Calibri Light" w:cs="Calibri Light"/>
          <w:lang w:eastAsia="en-CA"/>
        </w:rPr>
        <w:t xml:space="preserve"> the</w:t>
      </w:r>
      <w:r w:rsidR="00832924">
        <w:rPr>
          <w:rFonts w:ascii="Calibri Light" w:hAnsi="Calibri Light" w:cs="Calibri Light"/>
          <w:lang w:eastAsia="en-CA"/>
        </w:rPr>
        <w:t xml:space="preserve"> contents of the</w:t>
      </w:r>
      <w:r w:rsidR="0021299B">
        <w:rPr>
          <w:rFonts w:ascii="Calibri Light" w:hAnsi="Calibri Light" w:cs="Calibri Light"/>
          <w:lang w:eastAsia="en-CA"/>
        </w:rPr>
        <w:t xml:space="preserve"> </w:t>
      </w:r>
      <w:r w:rsidR="00832924">
        <w:rPr>
          <w:rFonts w:ascii="Calibri Light" w:hAnsi="Calibri Light" w:cs="Calibri Light"/>
          <w:lang w:eastAsia="en-CA"/>
        </w:rPr>
        <w:t>plan</w:t>
      </w:r>
      <w:r w:rsidR="00740A23" w:rsidRPr="00D64F6E">
        <w:rPr>
          <w:rFonts w:ascii="Calibri Light" w:hAnsi="Calibri Light" w:cs="Calibri Light"/>
          <w:lang w:eastAsia="en-CA"/>
        </w:rPr>
        <w:t xml:space="preserve">. </w:t>
      </w:r>
    </w:p>
    <w:p w14:paraId="3D6B5F4A" w14:textId="77777777" w:rsidR="00E76813" w:rsidRPr="00D64F6E" w:rsidRDefault="00E76813" w:rsidP="00740A23">
      <w:pPr>
        <w:rPr>
          <w:rFonts w:ascii="Calibri Light"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47C0463A" w14:textId="77777777" w:rsidTr="00EF7D06">
        <w:trPr>
          <w:trHeight w:val="20"/>
        </w:trPr>
        <w:tc>
          <w:tcPr>
            <w:tcW w:w="2988" w:type="dxa"/>
            <w:vAlign w:val="bottom"/>
          </w:tcPr>
          <w:p w14:paraId="5B33815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61F67A57" w14:textId="77777777" w:rsidR="00F66733" w:rsidRPr="00D64F6E" w:rsidRDefault="00F66733" w:rsidP="00D64F6E">
            <w:pPr>
              <w:rPr>
                <w:rFonts w:ascii="Calibri Light" w:hAnsi="Calibri Light" w:cs="Calibri Light"/>
                <w:sz w:val="22"/>
                <w:szCs w:val="22"/>
                <w:lang w:eastAsia="en-CA"/>
              </w:rPr>
            </w:pPr>
          </w:p>
        </w:tc>
      </w:tr>
      <w:tr w:rsidR="00F66733" w:rsidRPr="00D64F6E" w14:paraId="2E6B843F" w14:textId="77777777" w:rsidTr="00EF7D06">
        <w:trPr>
          <w:trHeight w:val="20"/>
        </w:trPr>
        <w:tc>
          <w:tcPr>
            <w:tcW w:w="2988" w:type="dxa"/>
            <w:vAlign w:val="bottom"/>
          </w:tcPr>
          <w:p w14:paraId="36530B1E" w14:textId="57DEAC28"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(Manager or 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14:paraId="2ADE54E4" w14:textId="77777777" w:rsidR="00F66733" w:rsidRPr="00D64F6E" w:rsidRDefault="00F66733" w:rsidP="00D64F6E">
            <w:pPr>
              <w:rPr>
                <w:rFonts w:ascii="Calibri Light" w:hAnsi="Calibri Light" w:cs="Calibri Light"/>
                <w:sz w:val="22"/>
                <w:szCs w:val="22"/>
                <w:lang w:eastAsia="en-CA"/>
              </w:rPr>
            </w:pPr>
          </w:p>
        </w:tc>
      </w:tr>
      <w:tr w:rsidR="00F66733" w:rsidRPr="00D64F6E" w14:paraId="27670321" w14:textId="77777777" w:rsidTr="00EF7D06">
        <w:trPr>
          <w:trHeight w:val="20"/>
        </w:trPr>
        <w:tc>
          <w:tcPr>
            <w:tcW w:w="2988" w:type="dxa"/>
            <w:vAlign w:val="bottom"/>
          </w:tcPr>
          <w:p w14:paraId="6DBD416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1083B297" w14:textId="77777777" w:rsidR="00F66733" w:rsidRPr="00D64F6E" w:rsidRDefault="00F66733" w:rsidP="00D64F6E">
            <w:pPr>
              <w:rPr>
                <w:rFonts w:ascii="Calibri Light" w:hAnsi="Calibri Light" w:cs="Calibri Light"/>
                <w:sz w:val="22"/>
                <w:szCs w:val="22"/>
                <w:lang w:eastAsia="en-CA"/>
              </w:rPr>
            </w:pPr>
          </w:p>
        </w:tc>
      </w:tr>
    </w:tbl>
    <w:p w14:paraId="35EFCC46" w14:textId="77777777" w:rsidR="00391C78" w:rsidRDefault="00391C78"/>
    <w:p w14:paraId="4B7C779D" w14:textId="7C3D5418"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4913"/>
        <w:gridCol w:w="1644"/>
      </w:tblGrid>
      <w:tr w:rsidR="00832924" w:rsidRPr="00A90EA1" w14:paraId="56E003E5" w14:textId="77777777" w:rsidTr="00E15ABD">
        <w:trPr>
          <w:trHeight w:val="393"/>
        </w:trPr>
        <w:tc>
          <w:tcPr>
            <w:tcW w:w="2811" w:type="dxa"/>
            <w:tcBorders>
              <w:bottom w:val="single" w:sz="4" w:space="0" w:color="auto"/>
            </w:tcBorders>
            <w:vAlign w:val="center"/>
          </w:tcPr>
          <w:p w14:paraId="0105A83E"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5113FCB5"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r w:rsidR="00FD2C4A" w:rsidRPr="00832924" w14:paraId="0F7CD053" w14:textId="77777777" w:rsidTr="006015A8">
        <w:trPr>
          <w:trHeight w:val="432"/>
        </w:trPr>
        <w:tc>
          <w:tcPr>
            <w:tcW w:w="2811" w:type="dxa"/>
            <w:tcBorders>
              <w:bottom w:val="single" w:sz="4" w:space="0" w:color="auto"/>
              <w:right w:val="single" w:sz="4" w:space="0" w:color="auto"/>
            </w:tcBorders>
            <w:vAlign w:val="center"/>
          </w:tcPr>
          <w:p w14:paraId="716EE5CC" w14:textId="77777777" w:rsidR="00FD2C4A" w:rsidRPr="00832924" w:rsidRDefault="00FD2C4A" w:rsidP="006015A8">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672B899" w14:textId="77777777" w:rsidR="00FD2C4A" w:rsidRPr="00832924" w:rsidRDefault="00FD2C4A" w:rsidP="006015A8">
            <w:pPr>
              <w:rPr>
                <w:rFonts w:ascii="Calibri Light" w:hAnsi="Calibri Light" w:cs="Calibri Light"/>
                <w:sz w:val="22"/>
                <w:szCs w:val="22"/>
                <w:lang w:eastAsia="en-CA"/>
              </w:rPr>
            </w:pP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14:paraId="3A20983B" w14:textId="77777777" w:rsidR="00FD2C4A" w:rsidRPr="00832924" w:rsidRDefault="00FD2C4A" w:rsidP="006015A8">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43B1C4F9" w14:textId="77777777" w:rsidTr="006015A8">
        <w:trPr>
          <w:trHeight w:val="432"/>
        </w:trPr>
        <w:tc>
          <w:tcPr>
            <w:tcW w:w="2811" w:type="dxa"/>
            <w:tcBorders>
              <w:top w:val="single" w:sz="4" w:space="0" w:color="auto"/>
              <w:bottom w:val="single" w:sz="4" w:space="0" w:color="auto"/>
              <w:right w:val="single" w:sz="4" w:space="0" w:color="auto"/>
            </w:tcBorders>
            <w:vAlign w:val="center"/>
          </w:tcPr>
          <w:p w14:paraId="4250BF2B" w14:textId="77777777" w:rsidR="00FD2C4A" w:rsidRPr="00832924" w:rsidRDefault="00FD2C4A" w:rsidP="006015A8">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EC2A53F" w14:textId="77777777" w:rsidR="00FD2C4A" w:rsidRPr="00832924" w:rsidRDefault="00FD2C4A" w:rsidP="006015A8">
            <w:pPr>
              <w:rPr>
                <w:rFonts w:ascii="Calibri Light" w:hAnsi="Calibri Light" w:cs="Calibri Light"/>
                <w:sz w:val="22"/>
                <w:szCs w:val="22"/>
                <w:lang w:eastAsia="en-CA"/>
              </w:rPr>
            </w:pP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7C4A2671" w14:textId="77777777" w:rsidR="00FD2C4A" w:rsidRPr="00832924" w:rsidRDefault="00FD2C4A" w:rsidP="006015A8">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79843F2C" w14:textId="77777777" w:rsidTr="006015A8">
        <w:trPr>
          <w:trHeight w:val="432"/>
        </w:trPr>
        <w:tc>
          <w:tcPr>
            <w:tcW w:w="2811" w:type="dxa"/>
            <w:tcBorders>
              <w:top w:val="single" w:sz="4" w:space="0" w:color="auto"/>
              <w:bottom w:val="single" w:sz="4" w:space="0" w:color="auto"/>
              <w:right w:val="single" w:sz="4" w:space="0" w:color="auto"/>
            </w:tcBorders>
            <w:vAlign w:val="center"/>
          </w:tcPr>
          <w:p w14:paraId="15DE4B1E" w14:textId="77777777" w:rsidR="00FD2C4A" w:rsidRPr="00832924" w:rsidRDefault="00FD2C4A" w:rsidP="006015A8">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BF47C64" w14:textId="77777777" w:rsidR="00FD2C4A" w:rsidRPr="00832924" w:rsidRDefault="00FD2C4A" w:rsidP="006015A8">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D54CE89" w14:textId="77777777" w:rsidR="00FD2C4A" w:rsidRPr="00832924" w:rsidRDefault="00FD2C4A" w:rsidP="006015A8">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bl>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3B5589">
          <w:headerReference w:type="default" r:id="rId66"/>
          <w:footerReference w:type="default" r:id="rId67"/>
          <w:pgSz w:w="12240" w:h="15840"/>
          <w:pgMar w:top="1440" w:right="1440" w:bottom="1440" w:left="1440" w:header="720" w:footer="720" w:gutter="0"/>
          <w:pgNumType w:start="1"/>
          <w:cols w:space="720"/>
          <w:docGrid w:linePitch="299"/>
        </w:sectPr>
      </w:pPr>
    </w:p>
    <w:p w14:paraId="032C9497" w14:textId="77777777" w:rsidR="00E3018D" w:rsidRDefault="00E3018D"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lastRenderedPageBreak/>
        <w:t>Appendix</w:t>
      </w:r>
    </w:p>
    <w:p w14:paraId="604D18EE" w14:textId="1C87D5E3" w:rsidR="00E3018D" w:rsidRDefault="00E3018D" w:rsidP="006A3405">
      <w:pPr>
        <w:shd w:val="clear" w:color="auto" w:fill="FFFFFF"/>
        <w:rPr>
          <w:rFonts w:ascii="Calibri" w:hAnsi="Calibri" w:cs="Calibri"/>
          <w:bCs/>
          <w:i/>
          <w:iCs/>
          <w:color w:val="808080" w:themeColor="background1" w:themeShade="80"/>
          <w:lang w:eastAsia="en-CA"/>
        </w:rPr>
      </w:pPr>
      <w:r w:rsidRPr="002740B7">
        <w:rPr>
          <w:rFonts w:ascii="Calibri" w:hAnsi="Calibri" w:cs="Calibri"/>
          <w:bCs/>
          <w:i/>
          <w:iCs/>
          <w:color w:val="808080" w:themeColor="background1" w:themeShade="80"/>
          <w:lang w:eastAsia="en-CA"/>
        </w:rPr>
        <w:t xml:space="preserve">Please attach any maps, pictures, </w:t>
      </w:r>
      <w:r w:rsidR="001E79A1">
        <w:rPr>
          <w:rFonts w:ascii="Calibri" w:hAnsi="Calibri" w:cs="Calibri"/>
          <w:bCs/>
          <w:i/>
          <w:iCs/>
          <w:color w:val="808080" w:themeColor="background1" w:themeShade="80"/>
          <w:lang w:eastAsia="en-CA"/>
        </w:rPr>
        <w:t>departmental</w:t>
      </w:r>
      <w:r w:rsidR="000374FF">
        <w:rPr>
          <w:rFonts w:ascii="Calibri" w:hAnsi="Calibri" w:cs="Calibri"/>
          <w:bCs/>
          <w:i/>
          <w:iCs/>
          <w:color w:val="808080" w:themeColor="background1" w:themeShade="80"/>
          <w:lang w:eastAsia="en-CA"/>
        </w:rPr>
        <w:t xml:space="preserve"> policies or risk assessments </w:t>
      </w:r>
      <w:r w:rsidRPr="002740B7">
        <w:rPr>
          <w:rFonts w:ascii="Calibri" w:hAnsi="Calibri" w:cs="Calibri"/>
          <w:bCs/>
          <w:i/>
          <w:iCs/>
          <w:color w:val="808080" w:themeColor="background1" w:themeShade="80"/>
          <w:lang w:eastAsia="en-CA"/>
        </w:rPr>
        <w:t xml:space="preserve">applicable </w:t>
      </w:r>
      <w:r w:rsidR="000374FF">
        <w:rPr>
          <w:rFonts w:ascii="Calibri" w:hAnsi="Calibri" w:cs="Calibri"/>
          <w:bCs/>
          <w:i/>
          <w:iCs/>
          <w:color w:val="808080" w:themeColor="background1" w:themeShade="80"/>
          <w:lang w:eastAsia="en-CA"/>
        </w:rPr>
        <w:t xml:space="preserve">UBC Guidance documents, where necessary, </w:t>
      </w:r>
      <w:r w:rsidR="00D64F6E" w:rsidRPr="002740B7">
        <w:rPr>
          <w:rFonts w:ascii="Calibri" w:hAnsi="Calibri" w:cs="Calibri"/>
          <w:bCs/>
          <w:i/>
          <w:iCs/>
          <w:color w:val="808080" w:themeColor="background1" w:themeShade="80"/>
          <w:lang w:eastAsia="en-CA"/>
        </w:rPr>
        <w:t xml:space="preserve">and other regulatory requirements </w:t>
      </w:r>
      <w:r w:rsidRPr="002740B7">
        <w:rPr>
          <w:rFonts w:ascii="Calibri" w:hAnsi="Calibri" w:cs="Calibri"/>
          <w:bCs/>
          <w:i/>
          <w:iCs/>
          <w:color w:val="808080" w:themeColor="background1" w:themeShade="80"/>
          <w:lang w:eastAsia="en-CA"/>
        </w:rPr>
        <w:t>referred to in document</w:t>
      </w:r>
      <w:r w:rsidR="000374FF">
        <w:rPr>
          <w:rFonts w:ascii="Calibri" w:hAnsi="Calibri" w:cs="Calibri"/>
          <w:bCs/>
          <w:i/>
          <w:iCs/>
          <w:color w:val="808080" w:themeColor="background1" w:themeShade="80"/>
          <w:lang w:eastAsia="en-CA"/>
        </w:rPr>
        <w:t>.</w:t>
      </w:r>
    </w:p>
    <w:p w14:paraId="22252049" w14:textId="05545A8D" w:rsidR="00800527" w:rsidRDefault="00800527" w:rsidP="006A3405">
      <w:pPr>
        <w:shd w:val="clear" w:color="auto" w:fill="FFFFFF"/>
        <w:rPr>
          <w:i/>
          <w:iCs/>
        </w:rPr>
      </w:pPr>
    </w:p>
    <w:p w14:paraId="10229862" w14:textId="78B3FC80" w:rsidR="00800527" w:rsidRDefault="00800527" w:rsidP="005749C3">
      <w:pPr>
        <w:pStyle w:val="ListParagraph"/>
        <w:numPr>
          <w:ilvl w:val="0"/>
          <w:numId w:val="13"/>
        </w:numPr>
        <w:shd w:val="clear" w:color="auto" w:fill="FFFFFF"/>
        <w:rPr>
          <w:rFonts w:asciiTheme="majorHAnsi" w:hAnsiTheme="majorHAnsi" w:cstheme="majorHAnsi"/>
          <w:i/>
          <w:iCs/>
          <w:color w:val="0070C0"/>
          <w:sz w:val="20"/>
          <w:szCs w:val="20"/>
        </w:rPr>
      </w:pPr>
      <w:r w:rsidRPr="00800527">
        <w:rPr>
          <w:rFonts w:asciiTheme="majorHAnsi" w:hAnsiTheme="majorHAnsi" w:cstheme="majorHAnsi"/>
          <w:i/>
          <w:iCs/>
          <w:color w:val="0070C0"/>
          <w:sz w:val="20"/>
          <w:szCs w:val="20"/>
        </w:rPr>
        <w:t>Attached –</w:t>
      </w:r>
      <w:r w:rsidR="000F34FD">
        <w:rPr>
          <w:rFonts w:asciiTheme="majorHAnsi" w:hAnsiTheme="majorHAnsi" w:cstheme="majorHAnsi"/>
          <w:i/>
          <w:iCs/>
          <w:color w:val="0070C0"/>
          <w:sz w:val="20"/>
          <w:szCs w:val="20"/>
        </w:rPr>
        <w:t xml:space="preserve"> </w:t>
      </w:r>
      <w:r w:rsidR="00B55488">
        <w:rPr>
          <w:rFonts w:asciiTheme="majorHAnsi" w:hAnsiTheme="majorHAnsi" w:cstheme="majorHAnsi"/>
          <w:i/>
          <w:iCs/>
          <w:color w:val="0070C0"/>
          <w:sz w:val="20"/>
          <w:szCs w:val="20"/>
        </w:rPr>
        <w:t>USI</w:t>
      </w:r>
      <w:r w:rsidRPr="00800527">
        <w:rPr>
          <w:rFonts w:asciiTheme="majorHAnsi" w:hAnsiTheme="majorHAnsi" w:cstheme="majorHAnsi"/>
          <w:i/>
          <w:iCs/>
          <w:color w:val="0070C0"/>
          <w:sz w:val="20"/>
          <w:szCs w:val="20"/>
        </w:rPr>
        <w:t xml:space="preserve"> </w:t>
      </w:r>
      <w:r w:rsidR="000F34FD" w:rsidRPr="00800527">
        <w:rPr>
          <w:rFonts w:asciiTheme="majorHAnsi" w:hAnsiTheme="majorHAnsi" w:cstheme="majorHAnsi"/>
          <w:i/>
          <w:iCs/>
          <w:color w:val="0070C0"/>
          <w:sz w:val="20"/>
          <w:szCs w:val="20"/>
        </w:rPr>
        <w:t>Spatial Analysis</w:t>
      </w:r>
    </w:p>
    <w:p w14:paraId="2BEAACD8" w14:textId="7A656A4A" w:rsidR="00330ED7" w:rsidRDefault="00330ED7" w:rsidP="005749C3">
      <w:pPr>
        <w:pStyle w:val="ListParagraph"/>
        <w:numPr>
          <w:ilvl w:val="0"/>
          <w:numId w:val="13"/>
        </w:numPr>
        <w:shd w:val="clear" w:color="auto" w:fill="FFFFFF"/>
        <w:rPr>
          <w:rFonts w:asciiTheme="majorHAnsi" w:hAnsiTheme="majorHAnsi" w:cstheme="majorHAnsi"/>
          <w:i/>
          <w:iCs/>
          <w:color w:val="0070C0"/>
          <w:sz w:val="20"/>
          <w:szCs w:val="20"/>
        </w:rPr>
      </w:pPr>
      <w:r>
        <w:rPr>
          <w:rFonts w:asciiTheme="majorHAnsi" w:hAnsiTheme="majorHAnsi" w:cstheme="majorHAnsi"/>
          <w:i/>
          <w:iCs/>
          <w:color w:val="0070C0"/>
          <w:sz w:val="20"/>
          <w:szCs w:val="20"/>
        </w:rPr>
        <w:t>CIRS Covid-19 Workspace Safety Plan</w:t>
      </w:r>
    </w:p>
    <w:p w14:paraId="1FAB8169" w14:textId="1555D2D9" w:rsidR="00330ED7" w:rsidRDefault="00330ED7" w:rsidP="005749C3">
      <w:pPr>
        <w:pStyle w:val="ListParagraph"/>
        <w:numPr>
          <w:ilvl w:val="0"/>
          <w:numId w:val="13"/>
        </w:numPr>
        <w:shd w:val="clear" w:color="auto" w:fill="FFFFFF"/>
        <w:rPr>
          <w:rFonts w:asciiTheme="majorHAnsi" w:hAnsiTheme="majorHAnsi" w:cstheme="majorHAnsi"/>
          <w:i/>
          <w:iCs/>
          <w:color w:val="0070C0"/>
          <w:sz w:val="20"/>
          <w:szCs w:val="20"/>
        </w:rPr>
      </w:pPr>
      <w:r w:rsidRPr="00330ED7">
        <w:rPr>
          <w:rFonts w:asciiTheme="majorHAnsi" w:hAnsiTheme="majorHAnsi" w:cstheme="majorHAnsi"/>
          <w:i/>
          <w:iCs/>
          <w:color w:val="0070C0"/>
          <w:sz w:val="20"/>
          <w:szCs w:val="20"/>
        </w:rPr>
        <w:t>COVID-19-Workspace-Safety-Plan-VPA-Parent</w:t>
      </w:r>
    </w:p>
    <w:p w14:paraId="4DAEF080" w14:textId="31D22A22" w:rsidR="00800527" w:rsidRDefault="00800527" w:rsidP="00800527">
      <w:pPr>
        <w:shd w:val="clear" w:color="auto" w:fill="FFFFFF"/>
        <w:rPr>
          <w:rFonts w:asciiTheme="majorHAnsi" w:hAnsiTheme="majorHAnsi" w:cstheme="majorHAnsi"/>
          <w:i/>
          <w:iCs/>
          <w:color w:val="0070C0"/>
          <w:sz w:val="20"/>
          <w:szCs w:val="20"/>
        </w:rPr>
      </w:pPr>
    </w:p>
    <w:p w14:paraId="66A72F18" w14:textId="36C69645" w:rsidR="00800527" w:rsidRDefault="00800527" w:rsidP="00800527">
      <w:pPr>
        <w:shd w:val="clear" w:color="auto" w:fill="FFFFFF"/>
        <w:rPr>
          <w:rFonts w:asciiTheme="majorHAnsi" w:hAnsiTheme="majorHAnsi" w:cstheme="majorHAnsi"/>
          <w:i/>
          <w:iCs/>
          <w:color w:val="0070C0"/>
          <w:sz w:val="20"/>
          <w:szCs w:val="20"/>
        </w:rPr>
      </w:pPr>
    </w:p>
    <w:p w14:paraId="7B7F93C7" w14:textId="77777777" w:rsidR="00800527" w:rsidRPr="00800527" w:rsidRDefault="00800527" w:rsidP="00800527">
      <w:pPr>
        <w:shd w:val="clear" w:color="auto" w:fill="FFFFFF"/>
        <w:rPr>
          <w:rFonts w:asciiTheme="majorHAnsi" w:hAnsiTheme="majorHAnsi" w:cstheme="majorHAnsi"/>
          <w:i/>
          <w:iCs/>
          <w:color w:val="0070C0"/>
          <w:sz w:val="20"/>
          <w:szCs w:val="20"/>
        </w:rPr>
      </w:pPr>
    </w:p>
    <w:sectPr w:rsidR="00800527" w:rsidRPr="00800527" w:rsidSect="003B5589">
      <w:footerReference w:type="default" r:id="rId6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3FE5F" w14:textId="77777777" w:rsidR="003E66D0" w:rsidRDefault="003E66D0" w:rsidP="00E01282">
      <w:r>
        <w:separator/>
      </w:r>
    </w:p>
  </w:endnote>
  <w:endnote w:type="continuationSeparator" w:id="0">
    <w:p w14:paraId="55C7A9C2" w14:textId="77777777" w:rsidR="003E66D0" w:rsidRDefault="003E66D0" w:rsidP="00E0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aiandra GD">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07892040"/>
      <w:docPartObj>
        <w:docPartGallery w:val="Page Numbers (Bottom of Page)"/>
        <w:docPartUnique/>
      </w:docPartObj>
    </w:sdtPr>
    <w:sdtEndPr>
      <w:rPr>
        <w:noProof/>
      </w:rPr>
    </w:sdtEndPr>
    <w:sdtContent>
      <w:p w14:paraId="51655620" w14:textId="77777777" w:rsidR="00027CA3" w:rsidRPr="00B26E24" w:rsidRDefault="00027CA3" w:rsidP="00F63EAD">
        <w:pPr>
          <w:pStyle w:val="Footer"/>
          <w:jc w:val="right"/>
          <w:rPr>
            <w:sz w:val="18"/>
          </w:rPr>
        </w:pPr>
      </w:p>
      <w:p w14:paraId="37A5EEEE" w14:textId="07D1FC3A" w:rsidR="00027CA3" w:rsidRPr="00B26E24" w:rsidRDefault="00027CA3" w:rsidP="00F63EAD">
        <w:pPr>
          <w:pStyle w:val="Footer"/>
          <w:rPr>
            <w:sz w:val="18"/>
          </w:rPr>
        </w:pPr>
        <w:r w:rsidRPr="00B26E24">
          <w:rPr>
            <w:sz w:val="18"/>
          </w:rPr>
          <w:t>_____________________________________________________________________________________________</w:t>
        </w:r>
      </w:p>
      <w:p w14:paraId="3B6D421D" w14:textId="77777777" w:rsidR="00027CA3" w:rsidRPr="00B26E24" w:rsidRDefault="00027CA3" w:rsidP="00F63EAD">
        <w:pPr>
          <w:pStyle w:val="Footer"/>
          <w:rPr>
            <w:sz w:val="18"/>
          </w:rPr>
        </w:pPr>
      </w:p>
      <w:p w14:paraId="73CBEA1D" w14:textId="4A25A6C7" w:rsidR="00027CA3" w:rsidRPr="00B26E24" w:rsidRDefault="00027CA3" w:rsidP="00F63EAD">
        <w:pPr>
          <w:pStyle w:val="Footer"/>
          <w:rPr>
            <w:sz w:val="18"/>
          </w:rPr>
        </w:pPr>
        <w:r w:rsidRPr="00B26E24">
          <w:rPr>
            <w:sz w:val="18"/>
          </w:rPr>
          <w:t>UBC                                  COVID19 Safety Plan Template</w:t>
        </w:r>
        <w:r w:rsidRPr="00B26E24">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Pr>
            <w:noProof/>
            <w:sz w:val="18"/>
          </w:rPr>
          <w:t>10</w:t>
        </w:r>
        <w:r w:rsidRPr="00B26E24">
          <w:rPr>
            <w:noProof/>
            <w:sz w:val="18"/>
          </w:rPr>
          <w:fldChar w:fldCharType="end"/>
        </w:r>
      </w:p>
    </w:sdtContent>
  </w:sdt>
  <w:p w14:paraId="70E14994" w14:textId="535FF6E4" w:rsidR="00027CA3" w:rsidRPr="00B26E24" w:rsidRDefault="00027CA3" w:rsidP="00F63EAD">
    <w:pPr>
      <w:pStyle w:val="Footer"/>
      <w:rPr>
        <w:sz w:val="18"/>
      </w:rPr>
    </w:pPr>
    <w:r w:rsidRPr="00B26E24">
      <w:rPr>
        <w:sz w:val="18"/>
      </w:rPr>
      <w:t xml:space="preserve">                                          </w:t>
    </w:r>
    <w:r w:rsidR="00072143">
      <w:rPr>
        <w:sz w:val="18"/>
      </w:rPr>
      <w:t>Sep</w:t>
    </w:r>
    <w:r w:rsidRPr="00B26E24">
      <w:rPr>
        <w:sz w:val="18"/>
      </w:rPr>
      <w:t xml:space="preserve"> 2020 | Draft</w:t>
    </w:r>
    <w:r>
      <w:rPr>
        <w:sz w:val="18"/>
      </w:rPr>
      <w:t xml:space="preserve"> (rev.C)</w:t>
    </w:r>
  </w:p>
  <w:p w14:paraId="68388D42" w14:textId="4A0F8B71" w:rsidR="00027CA3" w:rsidRDefault="00027CA3">
    <w:pPr>
      <w:pStyle w:val="Footer"/>
    </w:pPr>
  </w:p>
  <w:p w14:paraId="1D8136A2" w14:textId="7BF5760A" w:rsidR="00027CA3" w:rsidRDefault="00027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C731" w14:textId="77777777" w:rsidR="00027CA3" w:rsidRDefault="00027CA3">
    <w:pPr>
      <w:pStyle w:val="Footer"/>
    </w:pPr>
  </w:p>
  <w:p w14:paraId="141E7467" w14:textId="77777777" w:rsidR="00027CA3" w:rsidRDefault="0002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7962" w14:textId="77777777" w:rsidR="003E66D0" w:rsidRDefault="003E66D0" w:rsidP="00E01282">
      <w:r>
        <w:separator/>
      </w:r>
    </w:p>
  </w:footnote>
  <w:footnote w:type="continuationSeparator" w:id="0">
    <w:p w14:paraId="2D339DA8" w14:textId="77777777" w:rsidR="003E66D0" w:rsidRDefault="003E66D0" w:rsidP="00E0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027CA3" w:rsidRPr="00F6158E" w14:paraId="6FD16640" w14:textId="77777777" w:rsidTr="006015A8">
      <w:tc>
        <w:tcPr>
          <w:tcW w:w="4788" w:type="dxa"/>
        </w:tcPr>
        <w:p w14:paraId="7C8A0377" w14:textId="77777777" w:rsidR="00027CA3" w:rsidRDefault="00027CA3" w:rsidP="00E01282">
          <w:pPr>
            <w:pStyle w:val="Header"/>
            <w:rPr>
              <w:rFonts w:cs="Tahoma"/>
            </w:rPr>
          </w:pPr>
          <w:r>
            <w:rPr>
              <w:rFonts w:cs="Tahoma"/>
              <w:noProof/>
            </w:rPr>
            <w:drawing>
              <wp:inline distT="0" distB="0" distL="0" distR="0" wp14:anchorId="664D5374" wp14:editId="3F878539">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027CA3" w:rsidRPr="00F6158E" w:rsidRDefault="00027CA3" w:rsidP="00E01282">
          <w:pPr>
            <w:pStyle w:val="Header"/>
            <w:jc w:val="right"/>
            <w:rPr>
              <w:rFonts w:ascii="Calibri Light" w:hAnsi="Calibri Light" w:cs="Tahoma"/>
            </w:rPr>
          </w:pPr>
        </w:p>
        <w:p w14:paraId="72C44D2B" w14:textId="77777777" w:rsidR="00027CA3" w:rsidRPr="00F6158E" w:rsidRDefault="00027CA3" w:rsidP="003B5589">
          <w:pPr>
            <w:pStyle w:val="Header"/>
            <w:jc w:val="right"/>
            <w:rPr>
              <w:rFonts w:ascii="Calibri Light" w:hAnsi="Calibri Light" w:cs="Tahoma"/>
            </w:rPr>
          </w:pPr>
          <w:r>
            <w:rPr>
              <w:rFonts w:ascii="Calibri Light" w:hAnsi="Calibri Light" w:cs="Tahoma"/>
            </w:rPr>
            <w:t>COVID-19 Safety Plan Template</w:t>
          </w:r>
        </w:p>
      </w:tc>
    </w:tr>
  </w:tbl>
  <w:p w14:paraId="4F4C9A5D" w14:textId="77777777" w:rsidR="00027CA3" w:rsidRDefault="0002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8F3"/>
    <w:multiLevelType w:val="multilevel"/>
    <w:tmpl w:val="9A6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276AE"/>
    <w:multiLevelType w:val="hybridMultilevel"/>
    <w:tmpl w:val="9C74AF6C"/>
    <w:lvl w:ilvl="0" w:tplc="76E25290">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67AFC"/>
    <w:multiLevelType w:val="hybridMultilevel"/>
    <w:tmpl w:val="AB4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5685"/>
    <w:multiLevelType w:val="hybridMultilevel"/>
    <w:tmpl w:val="BD3894FA"/>
    <w:lvl w:ilvl="0" w:tplc="C520D64A">
      <w:start w:val="1"/>
      <w:numFmt w:val="bullet"/>
      <w:lvlText w:val=""/>
      <w:lvlJc w:val="left"/>
      <w:pPr>
        <w:ind w:left="720" w:hanging="360"/>
      </w:pPr>
      <w:rPr>
        <w:rFonts w:ascii="Symbol" w:hAnsi="Symbol" w:hint="default"/>
        <w:color w:val="0070C0"/>
      </w:rPr>
    </w:lvl>
    <w:lvl w:ilvl="1" w:tplc="B7305910">
      <w:start w:val="1"/>
      <w:numFmt w:val="bullet"/>
      <w:lvlText w:val="o"/>
      <w:lvlJc w:val="left"/>
      <w:pPr>
        <w:ind w:left="1440" w:hanging="360"/>
      </w:pPr>
      <w:rPr>
        <w:rFonts w:ascii="Courier New" w:hAnsi="Courier New" w:cs="Courier New"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402A"/>
    <w:multiLevelType w:val="multilevel"/>
    <w:tmpl w:val="9A6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0E8C"/>
    <w:multiLevelType w:val="hybridMultilevel"/>
    <w:tmpl w:val="A796C634"/>
    <w:lvl w:ilvl="0" w:tplc="88FE10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DF18A7"/>
    <w:multiLevelType w:val="multilevel"/>
    <w:tmpl w:val="D76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30F6F"/>
    <w:multiLevelType w:val="hybridMultilevel"/>
    <w:tmpl w:val="A43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053E2"/>
    <w:multiLevelType w:val="hybridMultilevel"/>
    <w:tmpl w:val="BA4CAAE2"/>
    <w:lvl w:ilvl="0" w:tplc="E8CA29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07AB3"/>
    <w:multiLevelType w:val="multilevel"/>
    <w:tmpl w:val="CF0EC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9210B"/>
    <w:multiLevelType w:val="multilevel"/>
    <w:tmpl w:val="BD92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D3FD7"/>
    <w:multiLevelType w:val="multilevel"/>
    <w:tmpl w:val="B54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E3324"/>
    <w:multiLevelType w:val="multilevel"/>
    <w:tmpl w:val="443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A4653"/>
    <w:multiLevelType w:val="hybridMultilevel"/>
    <w:tmpl w:val="B7EC7DA6"/>
    <w:lvl w:ilvl="0" w:tplc="E8CA29BA">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C6DD5"/>
    <w:multiLevelType w:val="hybridMultilevel"/>
    <w:tmpl w:val="3F203276"/>
    <w:lvl w:ilvl="0" w:tplc="462466A4">
      <w:start w:val="1"/>
      <w:numFmt w:val="bullet"/>
      <w:lvlText w:val=""/>
      <w:lvlJc w:val="left"/>
      <w:pPr>
        <w:ind w:left="720" w:hanging="360"/>
      </w:pPr>
      <w:rPr>
        <w:rFonts w:ascii="Symbol" w:hAnsi="Symbo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4"/>
  </w:num>
  <w:num w:numId="5">
    <w:abstractNumId w:val="6"/>
  </w:num>
  <w:num w:numId="6">
    <w:abstractNumId w:val="18"/>
  </w:num>
  <w:num w:numId="7">
    <w:abstractNumId w:val="3"/>
  </w:num>
  <w:num w:numId="8">
    <w:abstractNumId w:val="14"/>
  </w:num>
  <w:num w:numId="9">
    <w:abstractNumId w:val="1"/>
  </w:num>
  <w:num w:numId="10">
    <w:abstractNumId w:val="5"/>
  </w:num>
  <w:num w:numId="11">
    <w:abstractNumId w:val="11"/>
  </w:num>
  <w:num w:numId="12">
    <w:abstractNumId w:val="9"/>
  </w:num>
  <w:num w:numId="13">
    <w:abstractNumId w:val="10"/>
  </w:num>
  <w:num w:numId="14">
    <w:abstractNumId w:val="17"/>
  </w:num>
  <w:num w:numId="15">
    <w:abstractNumId w:val="15"/>
  </w:num>
  <w:num w:numId="16">
    <w:abstractNumId w:val="0"/>
  </w:num>
  <w:num w:numId="17">
    <w:abstractNumId w:val="8"/>
  </w:num>
  <w:num w:numId="18">
    <w:abstractNumId w:val="13"/>
  </w:num>
  <w:num w:numId="19">
    <w:abstractNumId w:val="7"/>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20599"/>
    <w:rsid w:val="00027CA3"/>
    <w:rsid w:val="00036955"/>
    <w:rsid w:val="00036CD7"/>
    <w:rsid w:val="000374FF"/>
    <w:rsid w:val="0004412C"/>
    <w:rsid w:val="00044AA1"/>
    <w:rsid w:val="000452B1"/>
    <w:rsid w:val="00053CF0"/>
    <w:rsid w:val="0005519C"/>
    <w:rsid w:val="0006605F"/>
    <w:rsid w:val="000660B3"/>
    <w:rsid w:val="000715BF"/>
    <w:rsid w:val="00071D3E"/>
    <w:rsid w:val="00072143"/>
    <w:rsid w:val="00073712"/>
    <w:rsid w:val="00086871"/>
    <w:rsid w:val="00097454"/>
    <w:rsid w:val="000A169F"/>
    <w:rsid w:val="000A51CF"/>
    <w:rsid w:val="000D3BEE"/>
    <w:rsid w:val="000E53CB"/>
    <w:rsid w:val="000E7B77"/>
    <w:rsid w:val="000F34FD"/>
    <w:rsid w:val="000F3523"/>
    <w:rsid w:val="0010137E"/>
    <w:rsid w:val="001030BE"/>
    <w:rsid w:val="00105D83"/>
    <w:rsid w:val="00111308"/>
    <w:rsid w:val="00113934"/>
    <w:rsid w:val="0011401C"/>
    <w:rsid w:val="00121D37"/>
    <w:rsid w:val="00122B0A"/>
    <w:rsid w:val="00124DBF"/>
    <w:rsid w:val="00127043"/>
    <w:rsid w:val="00127AC6"/>
    <w:rsid w:val="0013217E"/>
    <w:rsid w:val="001464AA"/>
    <w:rsid w:val="001522A0"/>
    <w:rsid w:val="00152BA6"/>
    <w:rsid w:val="001557AD"/>
    <w:rsid w:val="00155D9C"/>
    <w:rsid w:val="00156A6B"/>
    <w:rsid w:val="00156F06"/>
    <w:rsid w:val="00157949"/>
    <w:rsid w:val="001628E4"/>
    <w:rsid w:val="001757F3"/>
    <w:rsid w:val="001857D8"/>
    <w:rsid w:val="00186A57"/>
    <w:rsid w:val="001959D6"/>
    <w:rsid w:val="001B0623"/>
    <w:rsid w:val="001C08C6"/>
    <w:rsid w:val="001C251D"/>
    <w:rsid w:val="001C5F65"/>
    <w:rsid w:val="001D4DBD"/>
    <w:rsid w:val="001D5316"/>
    <w:rsid w:val="001D7767"/>
    <w:rsid w:val="001D7BE5"/>
    <w:rsid w:val="001D7D81"/>
    <w:rsid w:val="001D7EDD"/>
    <w:rsid w:val="001E07A0"/>
    <w:rsid w:val="001E26F9"/>
    <w:rsid w:val="001E3D02"/>
    <w:rsid w:val="001E6CCC"/>
    <w:rsid w:val="001E79A1"/>
    <w:rsid w:val="001F4B14"/>
    <w:rsid w:val="001F7501"/>
    <w:rsid w:val="002123B7"/>
    <w:rsid w:val="0021299B"/>
    <w:rsid w:val="00223316"/>
    <w:rsid w:val="002262B9"/>
    <w:rsid w:val="00232914"/>
    <w:rsid w:val="002403EA"/>
    <w:rsid w:val="00255774"/>
    <w:rsid w:val="00257715"/>
    <w:rsid w:val="00263B7B"/>
    <w:rsid w:val="002646BA"/>
    <w:rsid w:val="00266785"/>
    <w:rsid w:val="00270433"/>
    <w:rsid w:val="00270BEB"/>
    <w:rsid w:val="002740B7"/>
    <w:rsid w:val="00283B74"/>
    <w:rsid w:val="00290B41"/>
    <w:rsid w:val="002A1B85"/>
    <w:rsid w:val="002A2C57"/>
    <w:rsid w:val="002A2EFC"/>
    <w:rsid w:val="002B2C8F"/>
    <w:rsid w:val="002B3BDF"/>
    <w:rsid w:val="002B6775"/>
    <w:rsid w:val="002B7529"/>
    <w:rsid w:val="002C2AFD"/>
    <w:rsid w:val="002C3059"/>
    <w:rsid w:val="002D0020"/>
    <w:rsid w:val="002D0C3D"/>
    <w:rsid w:val="002D5BEF"/>
    <w:rsid w:val="002E2791"/>
    <w:rsid w:val="002E45A8"/>
    <w:rsid w:val="002F03D8"/>
    <w:rsid w:val="002F1859"/>
    <w:rsid w:val="002F1E26"/>
    <w:rsid w:val="00304560"/>
    <w:rsid w:val="00304878"/>
    <w:rsid w:val="00310F82"/>
    <w:rsid w:val="003127C5"/>
    <w:rsid w:val="00313B7F"/>
    <w:rsid w:val="0032438C"/>
    <w:rsid w:val="0032481C"/>
    <w:rsid w:val="00330ED7"/>
    <w:rsid w:val="00330F79"/>
    <w:rsid w:val="00331B88"/>
    <w:rsid w:val="00331C22"/>
    <w:rsid w:val="00337A19"/>
    <w:rsid w:val="00361900"/>
    <w:rsid w:val="00361FE2"/>
    <w:rsid w:val="00362346"/>
    <w:rsid w:val="00363E51"/>
    <w:rsid w:val="00364370"/>
    <w:rsid w:val="00365B00"/>
    <w:rsid w:val="00366339"/>
    <w:rsid w:val="00367E35"/>
    <w:rsid w:val="00370818"/>
    <w:rsid w:val="00371FD4"/>
    <w:rsid w:val="0037285D"/>
    <w:rsid w:val="00373D76"/>
    <w:rsid w:val="0037764C"/>
    <w:rsid w:val="00384500"/>
    <w:rsid w:val="003855FE"/>
    <w:rsid w:val="00391C78"/>
    <w:rsid w:val="00394EB5"/>
    <w:rsid w:val="00397F41"/>
    <w:rsid w:val="003A42B7"/>
    <w:rsid w:val="003A5446"/>
    <w:rsid w:val="003A644D"/>
    <w:rsid w:val="003B2AF4"/>
    <w:rsid w:val="003B5589"/>
    <w:rsid w:val="003B7A5E"/>
    <w:rsid w:val="003D04E6"/>
    <w:rsid w:val="003D2BCE"/>
    <w:rsid w:val="003D6F2C"/>
    <w:rsid w:val="003E1301"/>
    <w:rsid w:val="003E66D0"/>
    <w:rsid w:val="003F05C4"/>
    <w:rsid w:val="003F6FD9"/>
    <w:rsid w:val="00403A0C"/>
    <w:rsid w:val="004079BA"/>
    <w:rsid w:val="0041566E"/>
    <w:rsid w:val="004175BA"/>
    <w:rsid w:val="00417B54"/>
    <w:rsid w:val="004310F6"/>
    <w:rsid w:val="004333A0"/>
    <w:rsid w:val="00442780"/>
    <w:rsid w:val="0044568B"/>
    <w:rsid w:val="0046044E"/>
    <w:rsid w:val="0046306E"/>
    <w:rsid w:val="00467310"/>
    <w:rsid w:val="00467674"/>
    <w:rsid w:val="00492E6D"/>
    <w:rsid w:val="004960F7"/>
    <w:rsid w:val="004965C2"/>
    <w:rsid w:val="004A0364"/>
    <w:rsid w:val="004A31E7"/>
    <w:rsid w:val="004A3208"/>
    <w:rsid w:val="004A6D64"/>
    <w:rsid w:val="004A71E3"/>
    <w:rsid w:val="004B5E03"/>
    <w:rsid w:val="004B7D8A"/>
    <w:rsid w:val="004C227F"/>
    <w:rsid w:val="004C5C2A"/>
    <w:rsid w:val="004C7726"/>
    <w:rsid w:val="004D0582"/>
    <w:rsid w:val="004D6544"/>
    <w:rsid w:val="004D7CCD"/>
    <w:rsid w:val="004E034C"/>
    <w:rsid w:val="004E6D73"/>
    <w:rsid w:val="004F4F25"/>
    <w:rsid w:val="00504655"/>
    <w:rsid w:val="0050554E"/>
    <w:rsid w:val="0050583B"/>
    <w:rsid w:val="005121B1"/>
    <w:rsid w:val="005158C9"/>
    <w:rsid w:val="005202EA"/>
    <w:rsid w:val="005223C3"/>
    <w:rsid w:val="00527ACE"/>
    <w:rsid w:val="00540A18"/>
    <w:rsid w:val="00541314"/>
    <w:rsid w:val="005602BB"/>
    <w:rsid w:val="00562E96"/>
    <w:rsid w:val="00564F86"/>
    <w:rsid w:val="00572B49"/>
    <w:rsid w:val="005749C3"/>
    <w:rsid w:val="00576B1A"/>
    <w:rsid w:val="00577DA0"/>
    <w:rsid w:val="005845C2"/>
    <w:rsid w:val="0058743B"/>
    <w:rsid w:val="005A5AD3"/>
    <w:rsid w:val="005B1ABA"/>
    <w:rsid w:val="005B7F2F"/>
    <w:rsid w:val="005C2E3D"/>
    <w:rsid w:val="005D7CD3"/>
    <w:rsid w:val="005E07E3"/>
    <w:rsid w:val="006015A8"/>
    <w:rsid w:val="00604957"/>
    <w:rsid w:val="006053AB"/>
    <w:rsid w:val="00605733"/>
    <w:rsid w:val="00616E58"/>
    <w:rsid w:val="00622A39"/>
    <w:rsid w:val="00623843"/>
    <w:rsid w:val="00630ED9"/>
    <w:rsid w:val="00637DB8"/>
    <w:rsid w:val="00646342"/>
    <w:rsid w:val="00647AE9"/>
    <w:rsid w:val="006521FC"/>
    <w:rsid w:val="006554C0"/>
    <w:rsid w:val="006575A7"/>
    <w:rsid w:val="006624B3"/>
    <w:rsid w:val="006636AD"/>
    <w:rsid w:val="00664A80"/>
    <w:rsid w:val="00665A90"/>
    <w:rsid w:val="00675201"/>
    <w:rsid w:val="00675CF0"/>
    <w:rsid w:val="00685D61"/>
    <w:rsid w:val="00690E76"/>
    <w:rsid w:val="00697F09"/>
    <w:rsid w:val="006A3405"/>
    <w:rsid w:val="006A7BED"/>
    <w:rsid w:val="006B4658"/>
    <w:rsid w:val="006B6EED"/>
    <w:rsid w:val="006C4626"/>
    <w:rsid w:val="006F44E1"/>
    <w:rsid w:val="006F58E7"/>
    <w:rsid w:val="00700A6E"/>
    <w:rsid w:val="007063C2"/>
    <w:rsid w:val="00724001"/>
    <w:rsid w:val="00726FDC"/>
    <w:rsid w:val="007378FD"/>
    <w:rsid w:val="00737F26"/>
    <w:rsid w:val="00740A23"/>
    <w:rsid w:val="0074308F"/>
    <w:rsid w:val="00770835"/>
    <w:rsid w:val="00771024"/>
    <w:rsid w:val="0077363D"/>
    <w:rsid w:val="00781A2F"/>
    <w:rsid w:val="007821CC"/>
    <w:rsid w:val="007843BE"/>
    <w:rsid w:val="0078550C"/>
    <w:rsid w:val="00790045"/>
    <w:rsid w:val="00792171"/>
    <w:rsid w:val="007A36ED"/>
    <w:rsid w:val="007B3BE9"/>
    <w:rsid w:val="007B442F"/>
    <w:rsid w:val="007C0A4C"/>
    <w:rsid w:val="007C197D"/>
    <w:rsid w:val="007C1BEC"/>
    <w:rsid w:val="007C3C9C"/>
    <w:rsid w:val="007C7964"/>
    <w:rsid w:val="007D2ABC"/>
    <w:rsid w:val="007F346C"/>
    <w:rsid w:val="00800527"/>
    <w:rsid w:val="00802F8F"/>
    <w:rsid w:val="008120DB"/>
    <w:rsid w:val="00814C10"/>
    <w:rsid w:val="00820281"/>
    <w:rsid w:val="008208A1"/>
    <w:rsid w:val="00825CAC"/>
    <w:rsid w:val="00832924"/>
    <w:rsid w:val="00834313"/>
    <w:rsid w:val="00834643"/>
    <w:rsid w:val="00837A40"/>
    <w:rsid w:val="00842F93"/>
    <w:rsid w:val="00844B17"/>
    <w:rsid w:val="0085136A"/>
    <w:rsid w:val="00852DF5"/>
    <w:rsid w:val="00857371"/>
    <w:rsid w:val="00861B56"/>
    <w:rsid w:val="008700D9"/>
    <w:rsid w:val="00872326"/>
    <w:rsid w:val="00876019"/>
    <w:rsid w:val="008775A2"/>
    <w:rsid w:val="00884D98"/>
    <w:rsid w:val="008908E9"/>
    <w:rsid w:val="00891426"/>
    <w:rsid w:val="00894C97"/>
    <w:rsid w:val="00897B2C"/>
    <w:rsid w:val="008A572F"/>
    <w:rsid w:val="008A61C7"/>
    <w:rsid w:val="008B4CE4"/>
    <w:rsid w:val="008B6617"/>
    <w:rsid w:val="008C4007"/>
    <w:rsid w:val="008C79DB"/>
    <w:rsid w:val="008D0496"/>
    <w:rsid w:val="008D09DA"/>
    <w:rsid w:val="008D33C4"/>
    <w:rsid w:val="008D7DF2"/>
    <w:rsid w:val="008F0F23"/>
    <w:rsid w:val="008F1FCD"/>
    <w:rsid w:val="008F4380"/>
    <w:rsid w:val="00900F42"/>
    <w:rsid w:val="0090277D"/>
    <w:rsid w:val="00902834"/>
    <w:rsid w:val="00902CFC"/>
    <w:rsid w:val="00912D11"/>
    <w:rsid w:val="009151B1"/>
    <w:rsid w:val="00925373"/>
    <w:rsid w:val="0092682B"/>
    <w:rsid w:val="00926E2C"/>
    <w:rsid w:val="009350B2"/>
    <w:rsid w:val="00955230"/>
    <w:rsid w:val="00964995"/>
    <w:rsid w:val="00972A52"/>
    <w:rsid w:val="00975B7B"/>
    <w:rsid w:val="00993AEF"/>
    <w:rsid w:val="009971B3"/>
    <w:rsid w:val="009A20BB"/>
    <w:rsid w:val="009B3E1B"/>
    <w:rsid w:val="009C0379"/>
    <w:rsid w:val="009C134B"/>
    <w:rsid w:val="009C1D96"/>
    <w:rsid w:val="009C5F52"/>
    <w:rsid w:val="009F7A14"/>
    <w:rsid w:val="00A05340"/>
    <w:rsid w:val="00A13608"/>
    <w:rsid w:val="00A1537F"/>
    <w:rsid w:val="00A21B70"/>
    <w:rsid w:val="00A23B19"/>
    <w:rsid w:val="00A35124"/>
    <w:rsid w:val="00A36414"/>
    <w:rsid w:val="00A44E88"/>
    <w:rsid w:val="00A4601A"/>
    <w:rsid w:val="00A568A3"/>
    <w:rsid w:val="00A62F3C"/>
    <w:rsid w:val="00A7178A"/>
    <w:rsid w:val="00A72355"/>
    <w:rsid w:val="00A72FA9"/>
    <w:rsid w:val="00A7456F"/>
    <w:rsid w:val="00A7534F"/>
    <w:rsid w:val="00A75904"/>
    <w:rsid w:val="00A81B40"/>
    <w:rsid w:val="00A83D1D"/>
    <w:rsid w:val="00A83EBF"/>
    <w:rsid w:val="00A8597B"/>
    <w:rsid w:val="00A8790B"/>
    <w:rsid w:val="00A90EA1"/>
    <w:rsid w:val="00AA29E0"/>
    <w:rsid w:val="00AA4F62"/>
    <w:rsid w:val="00AA5FDB"/>
    <w:rsid w:val="00AB1075"/>
    <w:rsid w:val="00AC3C32"/>
    <w:rsid w:val="00AC3FB8"/>
    <w:rsid w:val="00AD5885"/>
    <w:rsid w:val="00B001AF"/>
    <w:rsid w:val="00B002E7"/>
    <w:rsid w:val="00B04C10"/>
    <w:rsid w:val="00B10A79"/>
    <w:rsid w:val="00B127A1"/>
    <w:rsid w:val="00B15F23"/>
    <w:rsid w:val="00B200AF"/>
    <w:rsid w:val="00B215F7"/>
    <w:rsid w:val="00B24649"/>
    <w:rsid w:val="00B26E24"/>
    <w:rsid w:val="00B34F7C"/>
    <w:rsid w:val="00B548B6"/>
    <w:rsid w:val="00B55488"/>
    <w:rsid w:val="00B704AF"/>
    <w:rsid w:val="00B721FE"/>
    <w:rsid w:val="00B74D60"/>
    <w:rsid w:val="00B8202D"/>
    <w:rsid w:val="00B871B5"/>
    <w:rsid w:val="00B87D88"/>
    <w:rsid w:val="00B918DD"/>
    <w:rsid w:val="00B9644E"/>
    <w:rsid w:val="00BA36AD"/>
    <w:rsid w:val="00BB788D"/>
    <w:rsid w:val="00BE3F04"/>
    <w:rsid w:val="00BE7533"/>
    <w:rsid w:val="00BF40D2"/>
    <w:rsid w:val="00BF78C2"/>
    <w:rsid w:val="00C048BB"/>
    <w:rsid w:val="00C07151"/>
    <w:rsid w:val="00C11B1D"/>
    <w:rsid w:val="00C15E78"/>
    <w:rsid w:val="00C209E9"/>
    <w:rsid w:val="00C241DC"/>
    <w:rsid w:val="00C25D57"/>
    <w:rsid w:val="00C3630B"/>
    <w:rsid w:val="00C51F70"/>
    <w:rsid w:val="00C55D34"/>
    <w:rsid w:val="00C55E40"/>
    <w:rsid w:val="00C61021"/>
    <w:rsid w:val="00C7380D"/>
    <w:rsid w:val="00C76847"/>
    <w:rsid w:val="00CB311E"/>
    <w:rsid w:val="00CC0D98"/>
    <w:rsid w:val="00CD0EFB"/>
    <w:rsid w:val="00CD1FF3"/>
    <w:rsid w:val="00CD29B0"/>
    <w:rsid w:val="00CD7ABD"/>
    <w:rsid w:val="00CF0C70"/>
    <w:rsid w:val="00CF0E47"/>
    <w:rsid w:val="00D02579"/>
    <w:rsid w:val="00D02747"/>
    <w:rsid w:val="00D0432A"/>
    <w:rsid w:val="00D0544B"/>
    <w:rsid w:val="00D10EAD"/>
    <w:rsid w:val="00D133FE"/>
    <w:rsid w:val="00D15F63"/>
    <w:rsid w:val="00D26045"/>
    <w:rsid w:val="00D270C4"/>
    <w:rsid w:val="00D2796D"/>
    <w:rsid w:val="00D43767"/>
    <w:rsid w:val="00D44E3D"/>
    <w:rsid w:val="00D5244D"/>
    <w:rsid w:val="00D55406"/>
    <w:rsid w:val="00D55A22"/>
    <w:rsid w:val="00D64F6E"/>
    <w:rsid w:val="00D71D70"/>
    <w:rsid w:val="00D72CEF"/>
    <w:rsid w:val="00D74B7F"/>
    <w:rsid w:val="00D82BC7"/>
    <w:rsid w:val="00D90F06"/>
    <w:rsid w:val="00D942A8"/>
    <w:rsid w:val="00DA3220"/>
    <w:rsid w:val="00DA5040"/>
    <w:rsid w:val="00DA7290"/>
    <w:rsid w:val="00DB129A"/>
    <w:rsid w:val="00DB7329"/>
    <w:rsid w:val="00DC1EFF"/>
    <w:rsid w:val="00DC3631"/>
    <w:rsid w:val="00DC6FBB"/>
    <w:rsid w:val="00DD3095"/>
    <w:rsid w:val="00DD3508"/>
    <w:rsid w:val="00DD6EC2"/>
    <w:rsid w:val="00DE0737"/>
    <w:rsid w:val="00DE08EA"/>
    <w:rsid w:val="00DF016B"/>
    <w:rsid w:val="00E01282"/>
    <w:rsid w:val="00E04095"/>
    <w:rsid w:val="00E108C6"/>
    <w:rsid w:val="00E15ABD"/>
    <w:rsid w:val="00E3018D"/>
    <w:rsid w:val="00E33523"/>
    <w:rsid w:val="00E354EF"/>
    <w:rsid w:val="00E35EEF"/>
    <w:rsid w:val="00E36334"/>
    <w:rsid w:val="00E51045"/>
    <w:rsid w:val="00E54CB8"/>
    <w:rsid w:val="00E57746"/>
    <w:rsid w:val="00E649D2"/>
    <w:rsid w:val="00E73DDF"/>
    <w:rsid w:val="00E76813"/>
    <w:rsid w:val="00E80F98"/>
    <w:rsid w:val="00E824DF"/>
    <w:rsid w:val="00E82CDE"/>
    <w:rsid w:val="00E870E6"/>
    <w:rsid w:val="00E9060F"/>
    <w:rsid w:val="00E9352A"/>
    <w:rsid w:val="00EA13A8"/>
    <w:rsid w:val="00EA46F8"/>
    <w:rsid w:val="00EA648B"/>
    <w:rsid w:val="00EB573F"/>
    <w:rsid w:val="00EC18DD"/>
    <w:rsid w:val="00EC22D0"/>
    <w:rsid w:val="00EC36E9"/>
    <w:rsid w:val="00EC65EE"/>
    <w:rsid w:val="00ED5191"/>
    <w:rsid w:val="00ED7D77"/>
    <w:rsid w:val="00EF57CB"/>
    <w:rsid w:val="00EF7D06"/>
    <w:rsid w:val="00F02C97"/>
    <w:rsid w:val="00F05060"/>
    <w:rsid w:val="00F05081"/>
    <w:rsid w:val="00F05B60"/>
    <w:rsid w:val="00F0738A"/>
    <w:rsid w:val="00F27BCC"/>
    <w:rsid w:val="00F329B2"/>
    <w:rsid w:val="00F479C1"/>
    <w:rsid w:val="00F52097"/>
    <w:rsid w:val="00F52801"/>
    <w:rsid w:val="00F52892"/>
    <w:rsid w:val="00F5578A"/>
    <w:rsid w:val="00F576C2"/>
    <w:rsid w:val="00F63EAD"/>
    <w:rsid w:val="00F64EE2"/>
    <w:rsid w:val="00F66733"/>
    <w:rsid w:val="00F73174"/>
    <w:rsid w:val="00F74CDF"/>
    <w:rsid w:val="00F76B6D"/>
    <w:rsid w:val="00F778BF"/>
    <w:rsid w:val="00F858B7"/>
    <w:rsid w:val="00F97EFC"/>
    <w:rsid w:val="00FA19CC"/>
    <w:rsid w:val="00FA2284"/>
    <w:rsid w:val="00FB0A59"/>
    <w:rsid w:val="00FB147E"/>
    <w:rsid w:val="00FB57BB"/>
    <w:rsid w:val="00FB68A5"/>
    <w:rsid w:val="00FD2C4A"/>
    <w:rsid w:val="00FD6CD8"/>
    <w:rsid w:val="00FF61D0"/>
    <w:rsid w:val="00FF67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F04"/>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rsid w:val="003A5446"/>
    <w:pPr>
      <w:keepNext/>
      <w:keepLines/>
      <w:spacing w:before="400" w:after="120" w:line="276" w:lineRule="auto"/>
      <w:outlineLvl w:val="0"/>
    </w:pPr>
    <w:rPr>
      <w:rFonts w:ascii="Arial" w:eastAsia="Arial" w:hAnsi="Arial" w:cs="Arial"/>
      <w:sz w:val="40"/>
      <w:szCs w:val="40"/>
      <w:lang w:val="en-US"/>
    </w:rPr>
  </w:style>
  <w:style w:type="paragraph" w:styleId="Heading2">
    <w:name w:val="heading 2"/>
    <w:basedOn w:val="Normal"/>
    <w:next w:val="Normal"/>
    <w:rsid w:val="003A5446"/>
    <w:pPr>
      <w:keepNext/>
      <w:keepLines/>
      <w:spacing w:before="360" w:after="120" w:line="276" w:lineRule="auto"/>
      <w:outlineLvl w:val="1"/>
    </w:pPr>
    <w:rPr>
      <w:rFonts w:ascii="Arial" w:eastAsia="Arial" w:hAnsi="Arial" w:cs="Arial"/>
      <w:sz w:val="32"/>
      <w:szCs w:val="32"/>
      <w:lang w:val="en-US"/>
    </w:rPr>
  </w:style>
  <w:style w:type="paragraph" w:styleId="Heading3">
    <w:name w:val="heading 3"/>
    <w:basedOn w:val="Normal"/>
    <w:next w:val="Normal"/>
    <w:rsid w:val="003A5446"/>
    <w:pPr>
      <w:keepNext/>
      <w:keepLines/>
      <w:spacing w:before="320" w:after="80" w:line="276" w:lineRule="auto"/>
      <w:outlineLvl w:val="2"/>
    </w:pPr>
    <w:rPr>
      <w:rFonts w:ascii="Arial" w:eastAsia="Arial" w:hAnsi="Arial" w:cs="Arial"/>
      <w:color w:val="434343"/>
      <w:sz w:val="28"/>
      <w:szCs w:val="28"/>
      <w:lang w:val="en-US"/>
    </w:rPr>
  </w:style>
  <w:style w:type="paragraph" w:styleId="Heading4">
    <w:name w:val="heading 4"/>
    <w:basedOn w:val="Normal"/>
    <w:next w:val="Normal"/>
    <w:rsid w:val="003A5446"/>
    <w:pPr>
      <w:keepNext/>
      <w:keepLines/>
      <w:spacing w:before="280" w:after="80" w:line="276" w:lineRule="auto"/>
      <w:outlineLvl w:val="3"/>
    </w:pPr>
    <w:rPr>
      <w:rFonts w:ascii="Arial" w:eastAsia="Arial" w:hAnsi="Arial" w:cs="Arial"/>
      <w:color w:val="666666"/>
      <w:lang w:val="en-US"/>
    </w:rPr>
  </w:style>
  <w:style w:type="paragraph" w:styleId="Heading5">
    <w:name w:val="heading 5"/>
    <w:basedOn w:val="Normal"/>
    <w:next w:val="Normal"/>
    <w:rsid w:val="003A5446"/>
    <w:pPr>
      <w:keepNext/>
      <w:keepLines/>
      <w:spacing w:before="240" w:after="80" w:line="276" w:lineRule="auto"/>
      <w:outlineLvl w:val="4"/>
    </w:pPr>
    <w:rPr>
      <w:rFonts w:ascii="Arial" w:eastAsia="Arial" w:hAnsi="Arial" w:cs="Arial"/>
      <w:color w:val="666666"/>
      <w:sz w:val="22"/>
      <w:szCs w:val="22"/>
      <w:lang w:val="en-US"/>
    </w:rPr>
  </w:style>
  <w:style w:type="paragraph" w:styleId="Heading6">
    <w:name w:val="heading 6"/>
    <w:basedOn w:val="Normal"/>
    <w:next w:val="Normal"/>
    <w:rsid w:val="003A5446"/>
    <w:pPr>
      <w:keepNext/>
      <w:keepLines/>
      <w:spacing w:before="240" w:after="80" w:line="276" w:lineRule="auto"/>
      <w:outlineLvl w:val="5"/>
    </w:pPr>
    <w:rPr>
      <w:rFonts w:ascii="Arial" w:eastAsia="Arial" w:hAnsi="Arial" w:cs="Arial"/>
      <w:i/>
      <w:color w:val="666666"/>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line="276" w:lineRule="auto"/>
    </w:pPr>
    <w:rPr>
      <w:rFonts w:ascii="Arial" w:eastAsia="Arial" w:hAnsi="Arial" w:cs="Arial"/>
      <w:sz w:val="52"/>
      <w:szCs w:val="52"/>
      <w:lang w:val="en-US"/>
    </w:rPr>
  </w:style>
  <w:style w:type="paragraph" w:styleId="Subtitle">
    <w:name w:val="Subtitle"/>
    <w:basedOn w:val="Normal"/>
    <w:next w:val="Normal"/>
    <w:rsid w:val="003A5446"/>
    <w:pPr>
      <w:keepNext/>
      <w:keepLines/>
      <w:spacing w:after="320" w:line="276" w:lineRule="auto"/>
    </w:pPr>
    <w:rPr>
      <w:rFonts w:ascii="Arial" w:eastAsia="Arial" w:hAnsi="Arial" w:cs="Arial"/>
      <w:color w:val="666666"/>
      <w:sz w:val="30"/>
      <w:szCs w:val="30"/>
      <w:lang w:val="en-US"/>
    </w:rPr>
  </w:style>
  <w:style w:type="paragraph" w:styleId="CommentText">
    <w:name w:val="annotation text"/>
    <w:basedOn w:val="Normal"/>
    <w:link w:val="CommentTextChar"/>
    <w:uiPriority w:val="99"/>
    <w:semiHidden/>
    <w:unhideWhenUsed/>
    <w:rsid w:val="003A5446"/>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pPr>
    <w:rPr>
      <w:lang w:val="en-US"/>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pPr>
    <w:rPr>
      <w:rFonts w:ascii="Arial" w:eastAsia="Arial" w:hAnsi="Arial" w:cs="Arial"/>
      <w:sz w:val="22"/>
      <w:szCs w:val="22"/>
      <w:lang w:val="en-US"/>
    </w:r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pPr>
    <w:rPr>
      <w:rFonts w:ascii="Arial" w:eastAsia="Arial" w:hAnsi="Arial" w:cs="Arial"/>
      <w:sz w:val="22"/>
      <w:szCs w:val="22"/>
      <w:lang w:val="en-US"/>
    </w:r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spacing w:line="276" w:lineRule="auto"/>
      <w:ind w:left="720"/>
      <w:contextualSpacing/>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jc w:val="center"/>
    </w:pPr>
    <w:rPr>
      <w:rFonts w:ascii="Maiandra GD" w:hAnsi="Maiandra GD"/>
      <w:lang w:val="en-US"/>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sz w:val="22"/>
      <w:szCs w:val="22"/>
      <w:lang w:val="en-US"/>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character" w:styleId="UnresolvedMention">
    <w:name w:val="Unresolved Mention"/>
    <w:basedOn w:val="DefaultParagraphFont"/>
    <w:uiPriority w:val="99"/>
    <w:semiHidden/>
    <w:unhideWhenUsed/>
    <w:rsid w:val="00BE3F04"/>
    <w:rPr>
      <w:color w:val="605E5C"/>
      <w:shd w:val="clear" w:color="auto" w:fill="E1DFDD"/>
    </w:rPr>
  </w:style>
  <w:style w:type="paragraph" w:styleId="Revision">
    <w:name w:val="Revision"/>
    <w:hidden/>
    <w:uiPriority w:val="99"/>
    <w:semiHidden/>
    <w:rsid w:val="008D0496"/>
    <w:pPr>
      <w:spacing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22951022">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05995172">
      <w:bodyDiv w:val="1"/>
      <w:marLeft w:val="0"/>
      <w:marRight w:val="0"/>
      <w:marTop w:val="0"/>
      <w:marBottom w:val="0"/>
      <w:divBdr>
        <w:top w:val="none" w:sz="0" w:space="0" w:color="auto"/>
        <w:left w:val="none" w:sz="0" w:space="0" w:color="auto"/>
        <w:bottom w:val="none" w:sz="0" w:space="0" w:color="auto"/>
        <w:right w:val="none" w:sz="0" w:space="0" w:color="auto"/>
      </w:divBdr>
    </w:div>
    <w:div w:id="351997160">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70216175">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353022954">
      <w:bodyDiv w:val="1"/>
      <w:marLeft w:val="0"/>
      <w:marRight w:val="0"/>
      <w:marTop w:val="0"/>
      <w:marBottom w:val="0"/>
      <w:divBdr>
        <w:top w:val="none" w:sz="0" w:space="0" w:color="auto"/>
        <w:left w:val="none" w:sz="0" w:space="0" w:color="auto"/>
        <w:bottom w:val="none" w:sz="0" w:space="0" w:color="auto"/>
        <w:right w:val="none" w:sz="0" w:space="0" w:color="auto"/>
      </w:divBdr>
    </w:div>
    <w:div w:id="14369727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585800771">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13790401">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2443608">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088108632">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rs.ubc.ca/files/2020/06/6.-Guidelines-for-Safe-Washroom-Re-Occupancy.pdf" TargetMode="External"/><Relationship Id="rId21"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2" Type="http://schemas.openxmlformats.org/officeDocument/2006/relationships/hyperlink" Target="https://srs.ubc.ca/covid-19/" TargetMode="External"/><Relationship Id="rId47"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63" Type="http://schemas.openxmlformats.org/officeDocument/2006/relationships/hyperlink" Target="https://riskmanagement.sites.olt.ubc.ca/files/2020/06/BERP-Amendment-June-2020.pdf"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ov.bc.ca/assets/gov/education/post-secondary-education/institution-resources-administration/aest_postsecgoforwardguidelines.pdf" TargetMode="External"/><Relationship Id="rId29" Type="http://schemas.openxmlformats.org/officeDocument/2006/relationships/hyperlink" Target="https://srs.ubc.ca/covid-19/health-safety-covid-19/working-safely/personal-protective-equipment/" TargetMode="Externa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www.worksafebc.com/en/about-us/covid-19-updates/covid-19-returning-safe-operation/education-advanced" TargetMode="External"/><Relationship Id="rId32" Type="http://schemas.openxmlformats.org/officeDocument/2006/relationships/hyperlink" Target="https://riskmanagement.sites.olt.ubc.ca/files/2020/04/Guidelines-for-Meetings-Trainings-FINAL.pdf" TargetMode="External"/><Relationship Id="rId37" Type="http://schemas.openxmlformats.org/officeDocument/2006/relationships/hyperlink" Target="https://riskmanagement.sites.olt.ubc.ca/files/2020/06/Entry-Check-Red.pdf" TargetMode="External"/><Relationship Id="rId40" Type="http://schemas.openxmlformats.org/officeDocument/2006/relationships/hyperlink" Target="http://www.hr.ubc.ca/wellbeing-benefits/workplace-health/" TargetMode="External"/><Relationship Id="rId45" Type="http://schemas.openxmlformats.org/officeDocument/2006/relationships/hyperlink" Target="https://riskmanagement.sites.olt.ubc.ca/files/2020/06/Entry-Check-Red.pdf" TargetMode="External"/><Relationship Id="rId53" Type="http://schemas.openxmlformats.org/officeDocument/2006/relationships/hyperlink" Target="https://riskmanagement.sites.olt.ubc.ca/files/2020/06/Entry-Check-Red.pdf" TargetMode="External"/><Relationship Id="rId58" Type="http://schemas.openxmlformats.org/officeDocument/2006/relationships/hyperlink" Target="https://riskmanagement.sites.olt.ubc.ca/files/2020/06/Occupancy-Limit-1-Blue.pdf"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rs.ubc.ca/covid-19/safety-planning/communications-resources/" TargetMode="External"/><Relationship Id="rId19"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hyperlink" Target="http://www.bccdc.ca/health-info/diseases-conditions/covid-19/prevention-risks" TargetMode="External"/><Relationship Id="rId22" Type="http://schemas.openxmlformats.org/officeDocument/2006/relationships/hyperlink" Target="https://bc.thrive.health/" TargetMode="External"/><Relationship Id="rId27" Type="http://schemas.openxmlformats.org/officeDocument/2006/relationships/hyperlink" Target="https://srs.ubc.ca/files/2020/06/8.-Space-Analysis-Re-Occupancy-Planning-Tool.pdf" TargetMode="External"/><Relationship Id="rId30" Type="http://schemas.openxmlformats.org/officeDocument/2006/relationships/hyperlink" Target="https://riskmanagement.sites.olt.ubc.ca/files/2020/04/Guidance-for-Shared-Vehicles-FINAL.pdf" TargetMode="External"/><Relationship Id="rId35" Type="http://schemas.openxmlformats.org/officeDocument/2006/relationships/hyperlink" Target="https://wpl.ubc.ca/" TargetMode="External"/><Relationship Id="rId43" Type="http://schemas.openxmlformats.org/officeDocument/2006/relationships/hyperlink" Target="https://riskmanagement.sites.olt.ubc.ca/files/2020/04/COVID-19-Physical-Distancing-Guidance-FINAL-.pdf" TargetMode="External"/><Relationship Id="rId48" Type="http://schemas.openxmlformats.org/officeDocument/2006/relationships/hyperlink" Target="https://bc.thrive.health/" TargetMode="External"/><Relationship Id="rId56" Type="http://schemas.openxmlformats.org/officeDocument/2006/relationships/hyperlink" Target="https://riskmanagement.sites.olt.ubc.ca/files/2020/06/Do-Not-Use-Sink-Red.pdf" TargetMode="External"/><Relationship Id="rId64" Type="http://schemas.openxmlformats.org/officeDocument/2006/relationships/hyperlink" Target="https://bc.thrive.health/" TargetMode="External"/><Relationship Id="rId69" Type="http://schemas.openxmlformats.org/officeDocument/2006/relationships/fontTable" Target="fontTable.xml"/><Relationship Id="rId8" Type="http://schemas.openxmlformats.org/officeDocument/2006/relationships/hyperlink" Target="https://covid19.ubc.ca/" TargetMode="External"/><Relationship Id="rId51" Type="http://schemas.openxmlformats.org/officeDocument/2006/relationships/hyperlink" Target="mailto:usi.office@ubc.ca" TargetMode="External"/><Relationship Id="rId3" Type="http://schemas.openxmlformats.org/officeDocument/2006/relationships/styles" Target="styles.xml"/><Relationship Id="rId12" Type="http://schemas.openxmlformats.org/officeDocument/2006/relationships/hyperlink" Target="https://www.canada.ca/en/public-health/services/diseases/2019-novel-coronavirus-infection/awareness-resources.html" TargetMode="External"/><Relationship Id="rId17" Type="http://schemas.openxmlformats.org/officeDocument/2006/relationships/hyperlink" Target="https://www.worksafebc.com/en/about-us/covid-19-updates/covid-19-returning-safe-operation" TargetMode="External"/><Relationship Id="rId25" Type="http://schemas.openxmlformats.org/officeDocument/2006/relationships/hyperlink" Target="https://srs.ubc.ca/files/2020/06/5.-Guidelines-for-Preparing-for-Re-Occupancy.pdf" TargetMode="External"/><Relationship Id="rId33" Type="http://schemas.openxmlformats.org/officeDocument/2006/relationships/hyperlink" Target="https://srs.ubc.ca/covid-19/safety-planning/communications-resources/" TargetMode="External"/><Relationship Id="rId38" Type="http://schemas.openxmlformats.org/officeDocument/2006/relationships/image" Target="media/image1.png"/><Relationship Id="rId46"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59" Type="http://schemas.openxmlformats.org/officeDocument/2006/relationships/hyperlink" Target="https://riskmanagement.sites.olt.ubc.ca/files/2020/06/UBC-Floor-decal_Wait-here_15.pdf" TargetMode="External"/><Relationship Id="rId67" Type="http://schemas.openxmlformats.org/officeDocument/2006/relationships/footer" Target="footer1.xml"/><Relationship Id="rId20"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41" Type="http://schemas.openxmlformats.org/officeDocument/2006/relationships/image" Target="media/image2.png"/><Relationship Id="rId54" Type="http://schemas.openxmlformats.org/officeDocument/2006/relationships/hyperlink" Target="https://riskmanagement.sites.olt.ubc.ca/files/2020/06/Washroom-occupancy-1-gender-neutral-blue.pdf" TargetMode="External"/><Relationship Id="rId62" Type="http://schemas.openxmlformats.org/officeDocument/2006/relationships/hyperlink" Target="https://www.worksafebc.com/en/forms-resourc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gov.bc.ca/assets/gov/health/about-bc-s-health-care-system/office-of-the-provincial-health-officer/covid-19/bc_covid-19_go-forward_management_strategy_web.pdf" TargetMode="External"/><Relationship Id="rId23" Type="http://schemas.openxmlformats.org/officeDocument/2006/relationships/hyperlink" Target="https://www.worksafebc.com/en/about-us/covid-19-updates/covid-19-returning-safe-operation/offices" TargetMode="External"/><Relationship Id="rId28" Type="http://schemas.openxmlformats.org/officeDocument/2006/relationships/hyperlink" Target="https://riskmanagement.sites.olt.ubc.ca/files/2020/04/COVID-19-PPE-Guidance_final.pdf" TargetMode="External"/><Relationship Id="rId36" Type="http://schemas.openxmlformats.org/officeDocument/2006/relationships/hyperlink" Target="https://riskmanagement.sites.olt.ubc.ca/files/2020/08/Guidelines_cleaning_spaces_V_8_final.pdf" TargetMode="External"/><Relationship Id="rId49" Type="http://schemas.openxmlformats.org/officeDocument/2006/relationships/hyperlink" Target="http://www.hr.ubc.ca/wellbeing-benefits/workplace-health/occupational-preventive-health/" TargetMode="External"/><Relationship Id="rId57" Type="http://schemas.openxmlformats.org/officeDocument/2006/relationships/hyperlink" Target="https://riskmanagement.sites.olt.ubc.ca/files/2020/06/Do-Not-Use-General-Red.pdf" TargetMode="External"/><Relationship Id="rId10" Type="http://schemas.openxmlformats.org/officeDocument/2006/relationships/hyperlink" Target="https://www.canada.ca/en/health-canada/services/drugs-health-products/disinfectants/covid-19/list.html" TargetMode="External"/><Relationship Id="rId31" Type="http://schemas.openxmlformats.org/officeDocument/2006/relationships/hyperlink" Target="http://facilities.ubc.ca/covid-19/" TargetMode="External"/><Relationship Id="rId44" Type="http://schemas.openxmlformats.org/officeDocument/2006/relationships/hyperlink" Target="https://bc.thrive.health/" TargetMode="External"/><Relationship Id="rId52" Type="http://schemas.openxmlformats.org/officeDocument/2006/relationships/hyperlink" Target="https://wpl.ubc.ca/browse/srs/courses/wpl-srs-covid" TargetMode="External"/><Relationship Id="rId60" Type="http://schemas.openxmlformats.org/officeDocument/2006/relationships/hyperlink" Target="https://riskmanagement.sites.olt.ubc.ca/files/2020/06/One-Way-Blue.pdf" TargetMode="External"/><Relationship Id="rId65" Type="http://schemas.openxmlformats.org/officeDocument/2006/relationships/hyperlink" Target="https://wpl.ubc.ca/browse/srs/courses/wpl-srs-covid" TargetMode="External"/><Relationship Id="rId4" Type="http://schemas.openxmlformats.org/officeDocument/2006/relationships/settings" Target="settings.xml"/><Relationship Id="rId9" Type="http://schemas.openxmlformats.org/officeDocument/2006/relationships/hyperlink" Target="https://wpl.ubc.ca/browse/srs/courses/wpl-srs-covid" TargetMode="External"/><Relationship Id="rId13" Type="http://schemas.openxmlformats.org/officeDocument/2006/relationships/hyperlink" Target="https://www2.gov.bc.ca/assets/gov/public-safety-and-emergency-services/emergency-preparedness-response-recovery/gdx/bcs_restart_plan_web.pdf" TargetMode="External"/><Relationship Id="rId18"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39" Type="http://schemas.openxmlformats.org/officeDocument/2006/relationships/hyperlink" Target="https://wpl.ubc.ca/browse/srs/courses/wpl-srs-covid" TargetMode="External"/><Relationship Id="rId34" Type="http://schemas.openxmlformats.org/officeDocument/2006/relationships/hyperlink" Target="http://facilities.ubc.ca/covid-19/" TargetMode="External"/><Relationship Id="rId50" Type="http://schemas.openxmlformats.org/officeDocument/2006/relationships/hyperlink" Target="file:///Volumes/USUS/Administration/4%20CIRS%20Building%20Management/2020/COVID%2019%20Return%20to%20Building%20Plan/1.DRAFT%20PLAN/&#8226;%09http:/buildingoperations.ubc.ca/2020/05/25/custodial-services-keeping-your-facility-clean-and-sanitized" TargetMode="External"/><Relationship Id="rId55" Type="http://schemas.openxmlformats.org/officeDocument/2006/relationships/hyperlink" Target="https://riskmanagement.sites.olt.ubc.ca/files/2020/06/Occupancy-Limit-1-Blu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7C1C-76CF-DC42-B01B-38B0C288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Jon Garner</cp:lastModifiedBy>
  <cp:revision>33</cp:revision>
  <cp:lastPrinted>2020-05-24T21:24:00Z</cp:lastPrinted>
  <dcterms:created xsi:type="dcterms:W3CDTF">2020-09-03T18:33:00Z</dcterms:created>
  <dcterms:modified xsi:type="dcterms:W3CDTF">2020-11-28T00:41:00Z</dcterms:modified>
</cp:coreProperties>
</file>